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9"/>
        <w:spacing w:lineRule="auto" w:line="240" w:after="0"/>
      </w:pPr>
      <w:r/>
      <w:r/>
    </w:p>
    <w:p>
      <w:pPr>
        <w:pStyle w:val="969"/>
        <w:jc w:val="right"/>
        <w:spacing w:lineRule="auto" w:line="240" w:after="0"/>
        <w:rPr>
          <w:sz w:val="24"/>
          <w:highlight w:val="none"/>
        </w:rPr>
      </w:pPr>
      <w:r>
        <w:rPr>
          <w:sz w:val="24"/>
        </w:rPr>
        <w:t xml:space="preserve">Приложение № 1</w:t>
      </w:r>
      <w:r>
        <w:rPr>
          <w:sz w:val="24"/>
        </w:rPr>
      </w:r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-2"/>
        </w:rPr>
        <w:t xml:space="preserve">к </w:t>
      </w:r>
      <w:r>
        <w:rPr>
          <w:rFonts w:ascii="Times New Roman" w:hAnsi="Times New Roman" w:eastAsia="Times New Roman"/>
        </w:rPr>
        <w:t xml:space="preserve">Положению о проведении Конкурса</w:t>
      </w:r>
      <w:r>
        <w:rPr>
          <w:rFonts w:ascii="Times New Roman" w:hAnsi="Times New Roman" w:eastAsia="Times New Roman"/>
        </w:rPr>
      </w:r>
      <w:r/>
    </w:p>
    <w:p>
      <w:pPr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«Лучший предприниматель года-2024»</w:t>
      </w:r>
      <w:r>
        <w:rPr>
          <w:rFonts w:ascii="Times New Roman" w:hAnsi="Times New Roman" w:eastAsia="Times New Roman"/>
        </w:rPr>
      </w:r>
      <w:r/>
    </w:p>
    <w:p>
      <w:pPr>
        <w:pStyle w:val="969"/>
        <w:jc w:val="right"/>
        <w:spacing w:lineRule="auto" w:line="240" w:after="0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pStyle w:val="764"/>
        <w:jc w:val="left"/>
        <w:spacing w:after="0" w:before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pStyle w:val="764"/>
        <w:jc w:val="center"/>
        <w:spacing w:after="0" w:before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ЗАЯВКА</w:t>
      </w:r>
      <w:r/>
    </w:p>
    <w:p>
      <w:pPr>
        <w:pStyle w:val="766"/>
        <w:jc w:val="center"/>
        <w:spacing w:after="0" w:befor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участие в Конкурсе </w:t>
      </w:r>
      <w:r/>
    </w:p>
    <w:p>
      <w:pPr>
        <w:pStyle w:val="969"/>
        <w:jc w:val="center"/>
        <w:spacing w:lineRule="auto" w:line="240" w:after="0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«Лучший предприниматель года 2024»</w:t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________________________________________________________</w:t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736"/>
      </w:tblGrid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gridSpan w:val="2"/>
            <w:tcW w:w="8920" w:type="dxa"/>
            <w:textDirection w:val="lrTb"/>
            <w:noWrap w:val="false"/>
          </w:tcPr>
          <w:p>
            <w:pPr>
              <w:pStyle w:val="970"/>
              <w:jc w:val="center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участнике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руководителя малого (среднего) предпринимательства, индивидуального предпринимателя</w:t>
            </w:r>
            <w:r/>
          </w:p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предприятия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Юридический адрес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Фактическое местонахождение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создания (государственной регистрации)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Телефон, факс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почта, сайт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Основной вид деятельности согласно ОКВЭД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производимых товаров, оказываемых услуг</w:t>
            </w:r>
            <w:r/>
          </w:p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успешной хозяйственной деятельности (Показатели экономической деятельности субъектов малого и среднего предпринимательства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2)</w:t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участников  номинаций: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       «Лучший предприниматель в сфере оказания услуг населению»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«Лучший социально ориентированный бизнес» </w:t>
            </w:r>
            <w:r/>
          </w:p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801"/>
              <w:ind w:left="0"/>
              <w:jc w:val="both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Участие в  благотворительных акциях и спонсорских программах, осуществляемых на территории Междуреченского городского округа (наименование мероприятий, объем финансирования, виды адресной и др. помощи) с приложением копий подтверждающих документов.</w:t>
            </w:r>
            <w:r/>
          </w:p>
          <w:p>
            <w:pPr>
              <w:pStyle w:val="801"/>
              <w:ind w:left="0"/>
              <w:jc w:val="both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участников в номинации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«Лучший социально ориентированный бизнес» </w:t>
            </w:r>
            <w:r/>
          </w:p>
          <w:p>
            <w:pPr>
              <w:pStyle w:val="971"/>
              <w:ind w:firstLine="0"/>
              <w:spacing w:lineRule="auto" w:line="240"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«Свое дело»      </w:t>
            </w:r>
            <w:r/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pStyle w:val="970"/>
              <w:spacing w:after="0"/>
              <w:tabs>
                <w:tab w:val="left" w:pos="14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5184" w:type="dxa"/>
            <w:textDirection w:val="lrTb"/>
            <w:noWrap w:val="false"/>
          </w:tcPr>
          <w:p>
            <w:pPr>
              <w:pStyle w:val="801"/>
              <w:ind w:left="0"/>
              <w:jc w:val="both"/>
              <w:rPr>
                <w:rFonts w:ascii="Times New Roman" w:hAnsi="Times New Roman" w:cs="Times New Roman" w:eastAsia="Times New Roman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Участие в обучающих программах повышения профессионализма (наименование организации проводящей обучение, наименование обучающего курса) с приложением копий подтверждающих документов.</w:t>
            </w:r>
            <w:r/>
          </w:p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/>
          </w:p>
        </w:tc>
        <w:tc>
          <w:tcPr>
            <w:tcW w:w="3736" w:type="dxa"/>
            <w:textDirection w:val="lrTb"/>
            <w:noWrap w:val="false"/>
          </w:tcPr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Для участников  номинаций: </w:t>
            </w:r>
            <w:r/>
          </w:p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«Лучший предприниматель в сфере оказания услуг населению»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pStyle w:val="970"/>
              <w:spacing w:lineRule="auto" w:line="240" w:after="0"/>
              <w:tabs>
                <w:tab w:val="left" w:pos="142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«Лучший социально ориентированный бизнес» </w:t>
            </w:r>
            <w:r/>
          </w:p>
          <w:p>
            <w:pPr>
              <w:pStyle w:val="971"/>
              <w:ind w:firstLine="0"/>
              <w:spacing w:lineRule="auto" w:line="240" w:after="0"/>
            </w:pPr>
            <w:r>
              <w:rPr>
                <w:rFonts w:cs="Times New Roman"/>
                <w:color w:val="000000"/>
              </w:rPr>
              <w:t xml:space="preserve">«Свое дело»</w:t>
            </w:r>
            <w:r/>
          </w:p>
        </w:tc>
      </w:tr>
    </w:tbl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заявке прилагаются следующие документы:</w:t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_____________________</w:t>
      </w:r>
      <w:r/>
    </w:p>
    <w:p>
      <w:pPr>
        <w:pStyle w:val="970"/>
        <w:spacing w:lineRule="auto" w:line="240" w:after="0"/>
        <w:tabs>
          <w:tab w:val="left" w:pos="142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</w:t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_________________             __________________            _______________</w:t>
      </w:r>
      <w:r/>
    </w:p>
    <w:p>
      <w:pPr>
        <w:pStyle w:val="969"/>
        <w:ind w:firstLine="709"/>
        <w:jc w:val="both"/>
        <w:spacing w:lineRule="auto" w:line="240" w:after="0"/>
      </w:pPr>
      <w:r>
        <w:rPr>
          <w:sz w:val="24"/>
          <w:szCs w:val="24"/>
        </w:rPr>
        <w:t xml:space="preserve">должность                                  подпись                                                 Ф.И.О.</w:t>
      </w:r>
      <w:r/>
    </w:p>
    <w:p>
      <w:pPr>
        <w:pStyle w:val="969"/>
        <w:ind w:firstLine="709"/>
        <w:jc w:val="both"/>
        <w:spacing w:lineRule="auto" w:line="240" w:after="0"/>
      </w:pPr>
      <w:r/>
      <w:r/>
    </w:p>
    <w:p>
      <w:pPr>
        <w:pStyle w:val="969"/>
        <w:jc w:val="both"/>
        <w:spacing w:lineRule="auto" w:line="240" w:after="0"/>
      </w:pPr>
      <w:r/>
      <w:r/>
    </w:p>
    <w:p>
      <w:pPr>
        <w:pStyle w:val="969"/>
        <w:jc w:val="both"/>
        <w:spacing w:lineRule="auto" w:line="240" w:after="0"/>
      </w:pPr>
      <w:r/>
      <w:r/>
    </w:p>
    <w:p>
      <w:pPr>
        <w:pStyle w:val="969"/>
        <w:jc w:val="both"/>
        <w:spacing w:lineRule="auto" w:line="240" w:after="0"/>
      </w:pPr>
      <w:r>
        <w:rPr>
          <w:sz w:val="24"/>
          <w:szCs w:val="24"/>
        </w:rPr>
        <w:t xml:space="preserve">М.П.</w:t>
      </w:r>
      <w:r/>
    </w:p>
    <w:p>
      <w:pPr>
        <w:pStyle w:val="969"/>
        <w:ind w:firstLine="709"/>
        <w:jc w:val="both"/>
        <w:spacing w:lineRule="auto" w:line="240" w:after="0"/>
      </w:pPr>
      <w:r/>
      <w:r/>
    </w:p>
    <w:p>
      <w:pPr>
        <w:pStyle w:val="969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9"/>
        <w:ind w:firstLine="709"/>
        <w:jc w:val="both"/>
        <w:spacing w:lineRule="auto" w:line="240"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>
        <w:rPr>
          <w:rFonts w:ascii="Times New Roman" w:hAnsi="Times New Roman" w:eastAsia="Times New Roman"/>
        </w:rPr>
      </w:r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Приложение №2 </w:t>
      </w:r>
      <w:r/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pacing w:val="-2"/>
        </w:rPr>
        <w:t xml:space="preserve">к </w:t>
      </w:r>
      <w:r>
        <w:rPr>
          <w:rFonts w:ascii="Times New Roman" w:hAnsi="Times New Roman" w:eastAsia="Times New Roman"/>
        </w:rPr>
        <w:t xml:space="preserve">Положению о проведении Конкурса</w:t>
      </w:r>
      <w:r/>
    </w:p>
    <w:p>
      <w:pPr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«Лучший предприниматель года-2024»</w:t>
      </w:r>
      <w:r/>
    </w:p>
    <w:p>
      <w:pPr>
        <w:ind w:left="5670" w:firstLine="2"/>
        <w:spacing w:lineRule="exact" w:line="322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pStyle w:val="969"/>
        <w:jc w:val="right"/>
        <w:spacing w:lineRule="auto" w:line="240" w:after="0"/>
      </w:pPr>
      <w:r/>
      <w:r/>
    </w:p>
    <w:p>
      <w:pPr>
        <w:jc w:val="center"/>
        <w:spacing w:lineRule="atLeast" w:line="10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ПОКАЗАТЕЛИ</w:t>
      </w:r>
      <w:r/>
    </w:p>
    <w:p>
      <w:pPr>
        <w:jc w:val="center"/>
        <w:spacing w:lineRule="atLeast" w:line="10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экономической деятельности субъектов малого и среднего предпринимательства</w:t>
      </w:r>
      <w:r/>
    </w:p>
    <w:p>
      <w:pPr>
        <w:pStyle w:val="969"/>
        <w:jc w:val="right"/>
        <w:spacing w:lineRule="auto" w:line="240" w:after="0"/>
      </w:pPr>
      <w:r/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5920"/>
        <w:gridCol w:w="1134"/>
        <w:gridCol w:w="1276"/>
        <w:gridCol w:w="1184"/>
      </w:tblGrid>
      <w:tr>
        <w:trPr/>
        <w:tc>
          <w:tcPr>
            <w:tcW w:w="5920" w:type="dxa"/>
            <w:textDirection w:val="lrTb"/>
            <w:noWrap w:val="false"/>
          </w:tcPr>
          <w:p>
            <w:pPr>
              <w:pStyle w:val="969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Основные показатели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69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2021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9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2022</w:t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pStyle w:val="969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2023</w:t>
            </w:r>
            <w:r/>
          </w:p>
        </w:tc>
      </w:tr>
      <w:tr>
        <w:trPr/>
        <w:tc>
          <w:tcPr>
            <w:tcW w:w="59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"/>
                <w:sz w:val="28"/>
              </w:rPr>
              <w:t xml:space="preserve">Объем реализации товаров (работ, услуг), всего, тыс. руб.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59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"/>
                <w:sz w:val="28"/>
              </w:rPr>
              <w:t xml:space="preserve">Размер уплаченных налогов и сборов в бюджетную систему всех уровней, тыс. руб.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/>
        <w:tc>
          <w:tcPr>
            <w:tcW w:w="592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NewRoman"/>
                <w:sz w:val="28"/>
              </w:rPr>
              <w:t xml:space="preserve">Фонд оплаты труда, тыс. руб.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184" w:type="dxa"/>
            <w:textDirection w:val="lrTb"/>
            <w:noWrap w:val="false"/>
          </w:tcPr>
          <w:p>
            <w:pPr>
              <w:pStyle w:val="969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trHeight w:val="322"/>
        </w:trPr>
        <w:tc>
          <w:tcPr>
            <w:tcW w:w="592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NewRoman"/>
                <w:sz w:val="28"/>
              </w:rPr>
            </w:pPr>
            <w:r>
              <w:rPr>
                <w:rFonts w:ascii="Times New Roman" w:hAnsi="Times New Roman" w:eastAsia="TimesNewRoman"/>
                <w:sz w:val="28"/>
              </w:rPr>
              <w:t xml:space="preserve">Размер инвестиций в реализацию своего проекта, тыс. руб.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6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96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W w:w="1184" w:type="dxa"/>
            <w:vMerge w:val="restart"/>
            <w:textDirection w:val="lrTb"/>
            <w:noWrap w:val="false"/>
          </w:tcPr>
          <w:p>
            <w:pPr>
              <w:pStyle w:val="96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</w:tbl>
    <w:p>
      <w:pPr>
        <w:pStyle w:val="969"/>
        <w:spacing w:lineRule="auto" w:line="240" w:after="0"/>
      </w:pPr>
      <w:r/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конкурса </w:t>
      </w:r>
      <w:r>
        <w:rPr>
          <w:rFonts w:ascii="Times New Roman" w:hAnsi="Times New Roman"/>
          <w:sz w:val="28"/>
          <w:szCs w:val="28"/>
        </w:rPr>
        <w:t xml:space="preserve">ознакомлен</w:t>
      </w:r>
      <w:r>
        <w:rPr>
          <w:rFonts w:ascii="Times New Roman" w:hAnsi="Times New Roman"/>
          <w:sz w:val="28"/>
          <w:szCs w:val="28"/>
        </w:rPr>
        <w:t xml:space="preserve"> и согласен.</w:t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Достоверность сведений, указанных в настоящей заявке и прилагаемых документах, гарантирую.</w:t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</w:t>
      </w:r>
      <w:r/>
    </w:p>
    <w:p>
      <w:pPr>
        <w:pStyle w:val="970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70"/>
        <w:spacing w:lineRule="auto" w:line="240" w:after="0"/>
      </w:pPr>
      <w:r>
        <w:rPr>
          <w:rFonts w:ascii="Times New Roman" w:hAnsi="Times New Roman"/>
          <w:sz w:val="28"/>
          <w:szCs w:val="28"/>
        </w:rPr>
        <w:t xml:space="preserve">_________________             __________________            _______________</w:t>
      </w:r>
      <w:r/>
    </w:p>
    <w:p>
      <w:pPr>
        <w:pStyle w:val="969"/>
        <w:ind w:firstLine="709"/>
        <w:jc w:val="both"/>
        <w:spacing w:lineRule="auto" w:line="240" w:after="0"/>
      </w:pPr>
      <w:r>
        <w:rPr>
          <w:sz w:val="24"/>
          <w:szCs w:val="24"/>
        </w:rPr>
        <w:t xml:space="preserve">должность                                  подпись                                                 Ф.И.О.</w:t>
      </w:r>
      <w:r/>
    </w:p>
    <w:p>
      <w:pPr>
        <w:pStyle w:val="969"/>
        <w:ind w:firstLine="709"/>
        <w:jc w:val="both"/>
        <w:spacing w:lineRule="auto" w:line="240" w:after="0"/>
      </w:pPr>
      <w:r/>
      <w:r/>
    </w:p>
    <w:p>
      <w:pPr>
        <w:pStyle w:val="969"/>
        <w:jc w:val="both"/>
        <w:spacing w:lineRule="auto" w:line="240" w:after="0"/>
      </w:pPr>
      <w:r/>
      <w:r/>
    </w:p>
    <w:p>
      <w:pPr>
        <w:pStyle w:val="969"/>
        <w:jc w:val="both"/>
        <w:spacing w:lineRule="auto" w:line="240" w:after="0"/>
      </w:pPr>
      <w:r/>
      <w:r/>
    </w:p>
    <w:p>
      <w:pPr>
        <w:pStyle w:val="969"/>
        <w:jc w:val="both"/>
        <w:spacing w:lineRule="auto" w:line="240" w:after="0"/>
      </w:pPr>
      <w:r>
        <w:rPr>
          <w:sz w:val="24"/>
          <w:szCs w:val="24"/>
        </w:rPr>
        <w:t xml:space="preserve">М.П.</w:t>
      </w:r>
      <w:r/>
    </w:p>
    <w:p>
      <w:pPr>
        <w:ind w:left="5670" w:right="-54"/>
        <w:spacing w:lineRule="exact" w:line="322"/>
        <w:shd w:val="clear" w:fill="FFFFFF" w:color="auto"/>
        <w:rPr>
          <w:rFonts w:ascii="Times New Roman" w:hAnsi="Times New Roman" w:eastAsia="Times New Roman"/>
        </w:rPr>
      </w:pPr>
      <w:r>
        <w:rPr>
          <w:sz w:val="28"/>
          <w:szCs w:val="28"/>
        </w:rPr>
        <w:t xml:space="preserve">              </w:t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Приложение №3 </w:t>
      </w:r>
      <w:r>
        <w:rPr>
          <w:rFonts w:ascii="Times New Roman" w:hAnsi="Times New Roman" w:eastAsia="Times New Roman"/>
        </w:rPr>
        <w:br/>
      </w:r>
      <w:r>
        <w:rPr>
          <w:rFonts w:ascii="Times New Roman" w:hAnsi="Times New Roman" w:eastAsia="Times New Roman"/>
          <w:spacing w:val="-2"/>
        </w:rPr>
        <w:t xml:space="preserve">к </w:t>
      </w:r>
      <w:r>
        <w:rPr>
          <w:rFonts w:ascii="Times New Roman" w:hAnsi="Times New Roman" w:eastAsia="Times New Roman"/>
        </w:rPr>
        <w:t xml:space="preserve">Положению о проведении Конкурса</w:t>
      </w:r>
      <w:r/>
    </w:p>
    <w:p>
      <w:pPr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«</w:t>
      </w:r>
      <w:r>
        <w:rPr>
          <w:rFonts w:ascii="Times New Roman" w:hAnsi="Times New Roman"/>
        </w:rPr>
        <w:t xml:space="preserve">Лучший предприниматель года-2024</w:t>
      </w:r>
      <w:r>
        <w:rPr>
          <w:rFonts w:ascii="Times New Roman" w:hAnsi="Times New Roman"/>
        </w:rPr>
        <w:t xml:space="preserve">»</w:t>
      </w:r>
      <w:r/>
    </w:p>
    <w:p>
      <w:pPr>
        <w:ind w:left="5670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670" w:firstLine="2"/>
        <w:spacing w:lineRule="exact" w:line="322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center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 w:eastAsia="ar-SA"/>
        </w:rPr>
        <w:t xml:space="preserve">СОГЛАСИЕ</w:t>
      </w:r>
      <w:r/>
    </w:p>
    <w:p>
      <w:pPr>
        <w:jc w:val="center"/>
        <w:spacing w:lineRule="atLeast" w:line="100"/>
        <w:widowControl/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 w:eastAsia="ar-SA"/>
        </w:rPr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  <w:lang w:bidi="ar-SA" w:eastAsia="ar-SA"/>
        </w:rPr>
        <w:t xml:space="preserve"> на обработку персональных данных</w:t>
      </w:r>
      <w:r/>
    </w:p>
    <w:p>
      <w:pPr>
        <w:jc w:val="center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г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.М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еждуреченск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  <w:t xml:space="preserve">                  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  <w:t xml:space="preserve">     «___» _________ ____г.</w:t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Я, __________________________________________________________________________,</w:t>
      </w:r>
      <w:r/>
    </w:p>
    <w:p>
      <w:pPr>
        <w:jc w:val="center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(Ф.И.О)</w:t>
      </w:r>
      <w:r/>
    </w:p>
    <w:p>
      <w:pPr>
        <w:ind w:right="-1"/>
        <w:jc w:val="both"/>
        <w:spacing w:lineRule="atLeast" w:line="100"/>
        <w:widowControl/>
        <w:rPr>
          <w:rFonts w:ascii="Times New Roman" w:hAnsi="Times New Roman" w:cs="Times New Roman" w:eastAsia="Times New Roman"/>
          <w:color w:val="auto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______________________________ серия _______ № _______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выдан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 __________________                   </w:t>
      </w:r>
      <w:r/>
    </w:p>
    <w:p>
      <w:pPr>
        <w:ind w:right="-1"/>
        <w:jc w:val="center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(вид документа, удостоверяющего личность)</w:t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____________________________________________________________________________,   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br/>
        <w:t xml:space="preserve">                  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 (когда и кем)</w:t>
      </w:r>
      <w:r/>
    </w:p>
    <w:p>
      <w:pPr>
        <w:jc w:val="both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проживающий (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ая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) по адресу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 :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___________________________________________________,</w:t>
      </w:r>
      <w:r/>
    </w:p>
    <w:p>
      <w:pPr>
        <w:jc w:val="both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настоящим даю свое согласие на обработку и передачу 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Администрацией Междуреченского городского, адрес: 652871, Ке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меровская область – Кузбасс, 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г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.М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еждуреченск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, 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пр.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Строителей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 20А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___________________________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ab/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</w:r>
      <w:r/>
    </w:p>
    <w:p>
      <w:pPr>
        <w:jc w:val="center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(наименование и адрес оператора (организации)</w:t>
      </w:r>
      <w:r/>
    </w:p>
    <w:p>
      <w:pPr>
        <w:jc w:val="both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моих персональных данных и подтверждаю, что, давая такое согласие, я действую своей волей и в своих интересах.</w:t>
      </w:r>
      <w:r/>
    </w:p>
    <w:p>
      <w:pPr>
        <w:jc w:val="both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r>
      <w:r/>
    </w:p>
    <w:p>
      <w:pPr>
        <w:jc w:val="both"/>
        <w:spacing w:lineRule="atLeast" w:line="17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Согласие дается мною для целей: </w:t>
      </w:r>
      <w:r>
        <w:rPr>
          <w:rFonts w:ascii="Times New Roman" w:hAnsi="Times New Roman" w:cs="Times New Roman" w:eastAsia="Times New Roman"/>
          <w:color w:val="auto"/>
          <w:sz w:val="22"/>
          <w:szCs w:val="22"/>
          <w:u w:val="single"/>
          <w:lang w:bidi="ar-SA" w:eastAsia="ar-SA"/>
        </w:rPr>
        <w:t xml:space="preserve">начисления вознаграждений по постановлениям администрации  Междуреченского городского округа, сдачи персональных данных в </w:t>
      </w:r>
      <w:r>
        <w:rPr>
          <w:rFonts w:ascii="Times New Roman" w:hAnsi="Times New Roman" w:cs="Times New Roman" w:eastAsia="Calibri"/>
          <w:color w:val="auto"/>
          <w:sz w:val="22"/>
          <w:szCs w:val="22"/>
          <w:u w:val="single"/>
          <w:lang w:bidi="ar-SA" w:eastAsia="ar-SA"/>
        </w:rPr>
        <w:t xml:space="preserve">Межрайонную инспекцию Федеральной налоговой служ</w:t>
      </w:r>
      <w:r>
        <w:rPr>
          <w:rFonts w:ascii="Times New Roman" w:hAnsi="Times New Roman" w:cs="Times New Roman" w:eastAsia="Calibri"/>
          <w:color w:val="auto"/>
          <w:sz w:val="22"/>
          <w:szCs w:val="22"/>
          <w:u w:val="single"/>
          <w:lang w:bidi="ar-SA" w:eastAsia="ar-SA"/>
        </w:rPr>
        <w:t xml:space="preserve">бы № 8 по Кемеровской области – </w:t>
      </w:r>
      <w:r>
        <w:rPr>
          <w:rFonts w:ascii="Times New Roman" w:hAnsi="Times New Roman" w:cs="Times New Roman" w:eastAsia="Calibri"/>
          <w:color w:val="auto"/>
          <w:sz w:val="22"/>
          <w:szCs w:val="22"/>
          <w:u w:val="single"/>
          <w:lang w:bidi="ar-SA" w:eastAsia="ar-SA"/>
        </w:rPr>
        <w:t xml:space="preserve">Кузбассу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 2НДФЛ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__________________________________________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_____________________________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 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ab/>
        <w:t xml:space="preserve"> (цель обработки персональных данных)</w:t>
      </w:r>
      <w:r/>
    </w:p>
    <w:p>
      <w:pPr>
        <w:jc w:val="both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и распространяется на следующую информацию: 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Ф.И.О., дата рождения, адрес регистрации, ИНН, паспортные данные, СНИЛС, номер телефона, банковские реквизиты. </w:t>
      </w:r>
      <w:r/>
    </w:p>
    <w:p>
      <w:pPr>
        <w:jc w:val="center"/>
        <w:spacing w:lineRule="atLeast" w:line="100"/>
        <w:widowControl/>
        <w:rPr>
          <w:rFonts w:ascii="Times New Roman" w:hAnsi="Times New Roman" w:cs="Times New Roman" w:eastAsia="TimesNewRomanPSMT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(перечень персональных данных)</w:t>
      </w:r>
      <w:r/>
    </w:p>
    <w:p>
      <w:pPr>
        <w:jc w:val="both"/>
        <w:spacing w:lineRule="atLeast" w:line="100"/>
        <w:widowControl/>
        <w:rPr>
          <w:rFonts w:ascii="Times New Roman" w:hAnsi="Times New Roman" w:cs="Times New Roman" w:eastAsia="TimesNewRomanPSMT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NewRomanPSMT"/>
          <w:color w:val="auto"/>
          <w:lang w:bidi="ar-SA" w:eastAsia="ar-SA"/>
        </w:rPr>
        <w:t xml:space="preserve">Настоящее согласие предоставляется в соответствии  с Федеральным законом от 27.07.2006 № 152-ФЗ «О персональный данных» на осуществление любых действий в отношении моих персональных данных, которые необходимы или желаемы для дос</w:t>
      </w:r>
      <w:r>
        <w:rPr>
          <w:rFonts w:ascii="Times New Roman" w:hAnsi="Times New Roman" w:cs="Times New Roman" w:eastAsia="TimesNewRomanPSMT"/>
          <w:color w:val="auto"/>
          <w:lang w:bidi="ar-SA" w:eastAsia="ar-SA"/>
        </w:rPr>
        <w:t xml:space="preserve">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моих персональных данных.</w:t>
      </w:r>
      <w:r/>
    </w:p>
    <w:p>
      <w:pPr>
        <w:spacing w:lineRule="atLeast" w:line="100"/>
        <w:widowControl/>
        <w:rPr>
          <w:rFonts w:ascii="Times New Roman" w:hAnsi="Times New Roman" w:cs="Times New Roman" w:eastAsia="TimesNewRomanPSMT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NewRomanPSMT"/>
          <w:color w:val="auto"/>
          <w:sz w:val="22"/>
          <w:szCs w:val="22"/>
          <w:lang w:bidi="ar-SA" w:eastAsia="ar-SA"/>
        </w:rPr>
      </w:r>
      <w:r/>
    </w:p>
    <w:p>
      <w:pPr>
        <w:jc w:val="both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 </w:t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Данное согласие действует с «_____» ___________ _______ г. по «31» </w:t>
      </w:r>
      <w:r>
        <w:rPr>
          <w:rFonts w:ascii="Times New Roman" w:hAnsi="Times New Roman" w:cs="Times New Roman" w:eastAsia="Times New Roman"/>
          <w:color w:val="auto"/>
          <w:u w:val="single"/>
          <w:lang w:bidi="ar-SA" w:eastAsia="ar-SA"/>
        </w:rPr>
        <w:t xml:space="preserve">декабря</w:t>
      </w: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 2027 г.</w:t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r>
      <w:r/>
    </w:p>
    <w:p>
      <w:pPr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  <w:pBdr>
          <w:bottom w:val="single" w:color="000000" w:sz="12" w:space="0"/>
        </w:pBdr>
      </w:pPr>
      <w:r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r>
      <w:r/>
    </w:p>
    <w:p>
      <w:pPr>
        <w:jc w:val="center"/>
        <w:spacing w:lineRule="atLeast" w:line="100"/>
        <w:widowControl/>
        <w:rPr>
          <w:rFonts w:ascii="Times New Roman" w:hAnsi="Times New Roman" w:cs="Times New Roman" w:eastAsia="Times New Roman"/>
          <w:color w:val="auto"/>
          <w:sz w:val="22"/>
          <w:szCs w:val="22"/>
          <w:lang w:bidi="ar-SA" w:eastAsia="ar-SA"/>
        </w:rPr>
      </w:pPr>
      <w:r>
        <w:rPr>
          <w:rFonts w:ascii="Times New Roman" w:hAnsi="Times New Roman" w:cs="Times New Roman" w:eastAsia="Times New Roman"/>
          <w:color w:val="auto"/>
          <w:lang w:bidi="ar-SA" w:eastAsia="ar-SA"/>
        </w:rPr>
        <w:t xml:space="preserve">(Ф.И.О., подпись лица, давшего согласие)</w:t>
      </w:r>
      <w:r/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5387"/>
        <w:jc w:val="right"/>
        <w:spacing w:lineRule="exact" w:line="266"/>
        <w:shd w:val="clear" w:fill="FFFFFF" w:color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0" w:h="16840" w:orient="portrait"/>
      <w:pgMar w:top="709" w:right="850" w:bottom="1134" w:left="1701" w:header="340" w:footer="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40503050406030204"/>
  </w:font>
  <w:font w:name="Calibri">
    <w:panose1 w:val="020F0502020204030204"/>
  </w:font>
  <w:font w:name="TimesNewRoman">
    <w:panose1 w:val="02040503050406030204"/>
  </w:font>
  <w:font w:name="Symbol">
    <w:panose1 w:val="05050102010706020507"/>
  </w:font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Segoe UI">
    <w:panose1 w:val="020B0502040204020203"/>
  </w:font>
  <w:font w:name="DejaVu Sans">
    <w:panose1 w:val="020B0603030804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35509824"/>
      <w:docPartObj>
        <w:docPartGallery w:val="Page Numbers (Top of Page)"/>
        <w:docPartUnique w:val="true"/>
      </w:docPartObj>
      <w:rPr/>
    </w:sdtPr>
    <w:sdtContent>
      <w:p>
        <w:pPr>
          <w:pStyle w:val="8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16</w:t>
        </w:r>
        <w:r>
          <w:fldChar w:fldCharType="end"/>
        </w:r>
        <w:r/>
      </w:p>
    </w:sdtContent>
  </w:sdt>
  <w:p>
    <w:pPr>
      <w:pStyle w:val="8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4.3.%1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4.3.%1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styleLink w:val="981"/>
    <w:lvl w:ilvl="0">
      <w:start w:val="1"/>
      <w:numFmt w:val="decimal"/>
      <w:pStyle w:val="977"/>
      <w:isLgl w:val="false"/>
      <w:suff w:val="tab"/>
      <w:lvlText w:val="%1."/>
      <w:lvlJc w:val="left"/>
      <w:pPr>
        <w:ind w:left="720" w:hanging="1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pStyle w:val="978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979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4.3.%1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4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4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4"/>
        <w:u w:val="none"/>
        <w:shd w:val="clear" w:fill="auto" w:color="auto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4"/>
        <w:u w:val="none"/>
        <w:shd w:val="clear" w:fill="auto" w:color="auto"/>
        <w:lang w:val="ru-RU" w:bidi="ru-RU" w:eastAsia="ru-RU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Arial" w:hAnsi="Arial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00" w:hanging="360"/>
        <w:tabs>
          <w:tab w:val="num" w:pos="1800" w:leader="none"/>
        </w:tabs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4"/>
  </w:num>
  <w:num w:numId="7">
    <w:abstractNumId w:val="2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5"/>
  </w:num>
  <w:num w:numId="13">
    <w:abstractNumId w:val="25"/>
  </w:num>
  <w:num w:numId="14">
    <w:abstractNumId w:val="14"/>
  </w:num>
  <w:num w:numId="15">
    <w:abstractNumId w:val="10"/>
  </w:num>
  <w:num w:numId="16">
    <w:abstractNumId w:val="26"/>
  </w:num>
  <w:num w:numId="17">
    <w:abstractNumId w:val="19"/>
  </w:num>
  <w:num w:numId="18">
    <w:abstractNumId w:val="22"/>
  </w:num>
  <w:num w:numId="19">
    <w:abstractNumId w:val="0"/>
  </w:num>
  <w:num w:numId="20">
    <w:abstractNumId w:val="1"/>
  </w:num>
  <w:num w:numId="21">
    <w:abstractNumId w:val="9"/>
  </w:num>
  <w:num w:numId="22">
    <w:abstractNumId w:val="23"/>
  </w:num>
  <w:num w:numId="23">
    <w:abstractNumId w:val="11"/>
  </w:num>
  <w:num w:numId="24">
    <w:abstractNumId w:val="3"/>
  </w:num>
  <w:num w:numId="25">
    <w:abstractNumId w:val="21"/>
  </w:num>
  <w:num w:numId="26">
    <w:abstractNumId w:val="24"/>
  </w:num>
  <w:num w:numId="27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hAnsi="DejaVu Sans" w:cs="DejaVu Sans" w:eastAsia="DejaVu San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2" w:default="1">
    <w:name w:val="Normal"/>
    <w:rPr>
      <w:color w:val="000000"/>
    </w:rPr>
  </w:style>
  <w:style w:type="paragraph" w:styleId="763">
    <w:name w:val="Heading 1"/>
    <w:basedOn w:val="762"/>
    <w:next w:val="762"/>
    <w:link w:val="7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4">
    <w:name w:val="Heading 2"/>
    <w:basedOn w:val="762"/>
    <w:next w:val="762"/>
    <w:link w:val="7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5">
    <w:name w:val="Heading 3"/>
    <w:basedOn w:val="762"/>
    <w:next w:val="762"/>
    <w:link w:val="7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6">
    <w:name w:val="Heading 4"/>
    <w:basedOn w:val="762"/>
    <w:next w:val="762"/>
    <w:link w:val="7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7">
    <w:name w:val="Heading 5"/>
    <w:basedOn w:val="762"/>
    <w:next w:val="762"/>
    <w:link w:val="7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68">
    <w:name w:val="Heading 6"/>
    <w:basedOn w:val="762"/>
    <w:next w:val="762"/>
    <w:link w:val="7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9">
    <w:name w:val="Heading 7"/>
    <w:basedOn w:val="762"/>
    <w:next w:val="762"/>
    <w:link w:val="7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0">
    <w:name w:val="Heading 8"/>
    <w:basedOn w:val="762"/>
    <w:next w:val="762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1">
    <w:name w:val="Heading 9"/>
    <w:basedOn w:val="762"/>
    <w:next w:val="762"/>
    <w:link w:val="8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character" w:styleId="775" w:customStyle="1">
    <w:name w:val="Heading 1 Char"/>
    <w:basedOn w:val="772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Heading 2 Char"/>
    <w:basedOn w:val="772"/>
    <w:uiPriority w:val="9"/>
    <w:rPr>
      <w:rFonts w:ascii="Arial" w:hAnsi="Arial" w:cs="Arial" w:eastAsia="Arial"/>
      <w:sz w:val="34"/>
    </w:rPr>
  </w:style>
  <w:style w:type="character" w:styleId="777" w:customStyle="1">
    <w:name w:val="Heading 3 Char"/>
    <w:basedOn w:val="772"/>
    <w:uiPriority w:val="9"/>
    <w:rPr>
      <w:rFonts w:ascii="Arial" w:hAnsi="Arial" w:cs="Arial" w:eastAsia="Arial"/>
      <w:sz w:val="30"/>
      <w:szCs w:val="30"/>
    </w:rPr>
  </w:style>
  <w:style w:type="character" w:styleId="778" w:customStyle="1">
    <w:name w:val="Heading 4 Char"/>
    <w:basedOn w:val="772"/>
    <w:uiPriority w:val="9"/>
    <w:rPr>
      <w:rFonts w:ascii="Arial" w:hAnsi="Arial" w:cs="Arial" w:eastAsia="Arial"/>
      <w:b/>
      <w:bCs/>
      <w:sz w:val="26"/>
      <w:szCs w:val="26"/>
    </w:rPr>
  </w:style>
  <w:style w:type="character" w:styleId="779" w:customStyle="1">
    <w:name w:val="Heading 5 Char"/>
    <w:basedOn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80" w:customStyle="1">
    <w:name w:val="Heading 6 Char"/>
    <w:basedOn w:val="772"/>
    <w:uiPriority w:val="9"/>
    <w:rPr>
      <w:rFonts w:ascii="Arial" w:hAnsi="Arial" w:cs="Arial" w:eastAsia="Arial"/>
      <w:b/>
      <w:bCs/>
      <w:sz w:val="22"/>
      <w:szCs w:val="22"/>
    </w:rPr>
  </w:style>
  <w:style w:type="character" w:styleId="781" w:customStyle="1">
    <w:name w:val="Heading 7 Char"/>
    <w:basedOn w:val="7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2" w:customStyle="1">
    <w:name w:val="Heading 8 Char"/>
    <w:basedOn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83" w:customStyle="1">
    <w:name w:val="Heading 9 Char"/>
    <w:basedOn w:val="772"/>
    <w:uiPriority w:val="9"/>
    <w:rPr>
      <w:rFonts w:ascii="Arial" w:hAnsi="Arial" w:cs="Arial" w:eastAsia="Arial"/>
      <w:i/>
      <w:iCs/>
      <w:sz w:val="21"/>
      <w:szCs w:val="21"/>
    </w:rPr>
  </w:style>
  <w:style w:type="character" w:styleId="784" w:customStyle="1">
    <w:name w:val="Title Char"/>
    <w:basedOn w:val="772"/>
    <w:uiPriority w:val="10"/>
    <w:rPr>
      <w:sz w:val="48"/>
      <w:szCs w:val="48"/>
    </w:rPr>
  </w:style>
  <w:style w:type="character" w:styleId="785" w:customStyle="1">
    <w:name w:val="Subtitle Char"/>
    <w:basedOn w:val="772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character" w:styleId="788" w:customStyle="1">
    <w:name w:val="Header Char"/>
    <w:basedOn w:val="772"/>
    <w:uiPriority w:val="99"/>
  </w:style>
  <w:style w:type="character" w:styleId="789" w:customStyle="1">
    <w:name w:val="Caption Char"/>
    <w:uiPriority w:val="99"/>
  </w:style>
  <w:style w:type="character" w:styleId="790" w:customStyle="1">
    <w:name w:val="Footnote Text Char"/>
    <w:uiPriority w:val="99"/>
    <w:rPr>
      <w:sz w:val="18"/>
    </w:rPr>
  </w:style>
  <w:style w:type="character" w:styleId="791" w:customStyle="1">
    <w:name w:val="Endnote Text Char"/>
    <w:uiPriority w:val="99"/>
    <w:rPr>
      <w:sz w:val="20"/>
    </w:rPr>
  </w:style>
  <w:style w:type="character" w:styleId="792" w:customStyle="1">
    <w:name w:val="Заголовок 1 Знак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93" w:customStyle="1">
    <w:name w:val="Заголовок 2 Знак"/>
    <w:basedOn w:val="772"/>
    <w:link w:val="764"/>
    <w:uiPriority w:val="9"/>
    <w:rPr>
      <w:rFonts w:ascii="Arial" w:hAnsi="Arial" w:cs="Arial" w:eastAsia="Arial"/>
      <w:sz w:val="34"/>
    </w:rPr>
  </w:style>
  <w:style w:type="character" w:styleId="794" w:customStyle="1">
    <w:name w:val="Заголовок 3 Знак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95" w:customStyle="1">
    <w:name w:val="Заголовок 4 Знак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96" w:customStyle="1">
    <w:name w:val="Заголовок 5 Знак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97" w:customStyle="1">
    <w:name w:val="Заголовок 6 Знак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98" w:customStyle="1">
    <w:name w:val="Заголовок 7 Знак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9" w:customStyle="1">
    <w:name w:val="Заголовок 8 Знак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00" w:customStyle="1">
    <w:name w:val="Заголовок 9 Знак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801">
    <w:name w:val="List Paragraph"/>
    <w:basedOn w:val="762"/>
    <w:qFormat/>
    <w:uiPriority w:val="34"/>
    <w:pPr>
      <w:contextualSpacing w:val="true"/>
      <w:ind w:left="720"/>
    </w:pPr>
  </w:style>
  <w:style w:type="paragraph" w:styleId="802">
    <w:name w:val="No Spacing"/>
    <w:qFormat/>
    <w:uiPriority w:val="1"/>
  </w:style>
  <w:style w:type="paragraph" w:styleId="803">
    <w:name w:val="Title"/>
    <w:basedOn w:val="762"/>
    <w:next w:val="762"/>
    <w:link w:val="8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4" w:customStyle="1">
    <w:name w:val="Название Знак"/>
    <w:basedOn w:val="772"/>
    <w:link w:val="803"/>
    <w:uiPriority w:val="10"/>
    <w:rPr>
      <w:sz w:val="48"/>
      <w:szCs w:val="48"/>
    </w:rPr>
  </w:style>
  <w:style w:type="paragraph" w:styleId="805">
    <w:name w:val="Subtitle"/>
    <w:basedOn w:val="762"/>
    <w:next w:val="762"/>
    <w:link w:val="806"/>
    <w:qFormat/>
    <w:uiPriority w:val="11"/>
    <w:pPr>
      <w:spacing w:after="200" w:before="200"/>
    </w:pPr>
  </w:style>
  <w:style w:type="character" w:styleId="806" w:customStyle="1">
    <w:name w:val="Подзаголовок Знак"/>
    <w:basedOn w:val="772"/>
    <w:link w:val="805"/>
    <w:uiPriority w:val="11"/>
    <w:rPr>
      <w:sz w:val="24"/>
      <w:szCs w:val="24"/>
    </w:rPr>
  </w:style>
  <w:style w:type="paragraph" w:styleId="807">
    <w:name w:val="Quote"/>
    <w:basedOn w:val="762"/>
    <w:next w:val="762"/>
    <w:link w:val="808"/>
    <w:qFormat/>
    <w:uiPriority w:val="29"/>
    <w:rPr>
      <w:i/>
    </w:rPr>
    <w:pPr>
      <w:ind w:left="720" w:right="720"/>
    </w:pPr>
  </w:style>
  <w:style w:type="character" w:styleId="808" w:customStyle="1">
    <w:name w:val="Цитата 2 Знак"/>
    <w:link w:val="807"/>
    <w:uiPriority w:val="29"/>
    <w:rPr>
      <w:i/>
    </w:rPr>
  </w:style>
  <w:style w:type="paragraph" w:styleId="809">
    <w:name w:val="Intense Quote"/>
    <w:basedOn w:val="762"/>
    <w:next w:val="762"/>
    <w:link w:val="8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0" w:customStyle="1">
    <w:name w:val="Выделенная цитата Знак"/>
    <w:link w:val="809"/>
    <w:uiPriority w:val="30"/>
    <w:rPr>
      <w:i/>
    </w:rPr>
  </w:style>
  <w:style w:type="paragraph" w:styleId="811">
    <w:name w:val="Header"/>
    <w:basedOn w:val="762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Верхний колонтитул Знак"/>
    <w:basedOn w:val="772"/>
    <w:link w:val="811"/>
    <w:uiPriority w:val="99"/>
  </w:style>
  <w:style w:type="paragraph" w:styleId="813">
    <w:name w:val="Footer"/>
    <w:basedOn w:val="762"/>
    <w:link w:val="8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4" w:customStyle="1">
    <w:name w:val="Footer Char"/>
    <w:basedOn w:val="772"/>
    <w:uiPriority w:val="99"/>
  </w:style>
  <w:style w:type="paragraph" w:styleId="815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6" w:customStyle="1">
    <w:name w:val="Нижний колонтитул Знак"/>
    <w:link w:val="813"/>
    <w:uiPriority w:val="99"/>
  </w:style>
  <w:style w:type="table" w:styleId="8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23" w:customStyle="1">
    <w:name w:val="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24" w:customStyle="1">
    <w:name w:val="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25" w:customStyle="1">
    <w:name w:val="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26" w:customStyle="1">
    <w:name w:val="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27" w:customStyle="1">
    <w:name w:val="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28" w:customStyle="1">
    <w:name w:val="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29" w:customStyle="1">
    <w:name w:val="Bordered &amp; Lined - Accent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30" w:customStyle="1">
    <w:name w:val="Bordered &amp; Lined - Accent 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31" w:customStyle="1">
    <w:name w:val="Bordered &amp; Lined - Accent 2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32" w:customStyle="1">
    <w:name w:val="Bordered &amp; Lined - Accent 3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33" w:customStyle="1">
    <w:name w:val="Bordered &amp; Lined - Accent 4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34" w:customStyle="1">
    <w:name w:val="Bordered &amp; Lined - Accent 5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35" w:customStyle="1">
    <w:name w:val="Bordered &amp; Lined - Accent 6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3">
    <w:name w:val="Hyperlink"/>
    <w:uiPriority w:val="99"/>
    <w:unhideWhenUsed/>
    <w:rPr>
      <w:color w:val="0000FF" w:themeColor="hyperlink"/>
      <w:u w:val="single"/>
    </w:rPr>
  </w:style>
  <w:style w:type="paragraph" w:styleId="944">
    <w:name w:val="footnote text"/>
    <w:basedOn w:val="762"/>
    <w:link w:val="945"/>
    <w:uiPriority w:val="99"/>
    <w:semiHidden/>
    <w:unhideWhenUsed/>
    <w:rPr>
      <w:sz w:val="18"/>
    </w:rPr>
    <w:pPr>
      <w:spacing w:after="40"/>
    </w:pPr>
  </w:style>
  <w:style w:type="character" w:styleId="945" w:customStyle="1">
    <w:name w:val="Текст сноски Знак"/>
    <w:link w:val="944"/>
    <w:uiPriority w:val="99"/>
    <w:rPr>
      <w:sz w:val="18"/>
    </w:rPr>
  </w:style>
  <w:style w:type="character" w:styleId="946">
    <w:name w:val="footnote reference"/>
    <w:basedOn w:val="772"/>
    <w:uiPriority w:val="99"/>
    <w:unhideWhenUsed/>
    <w:rPr>
      <w:vertAlign w:val="superscript"/>
    </w:rPr>
  </w:style>
  <w:style w:type="paragraph" w:styleId="947">
    <w:name w:val="endnote text"/>
    <w:basedOn w:val="762"/>
    <w:link w:val="948"/>
    <w:uiPriority w:val="99"/>
    <w:semiHidden/>
    <w:unhideWhenUsed/>
    <w:rPr>
      <w:sz w:val="20"/>
    </w:rPr>
  </w:style>
  <w:style w:type="character" w:styleId="948" w:customStyle="1">
    <w:name w:val="Текст концевой сноски Знак"/>
    <w:link w:val="947"/>
    <w:uiPriority w:val="99"/>
    <w:rPr>
      <w:sz w:val="20"/>
    </w:rPr>
  </w:style>
  <w:style w:type="character" w:styleId="949">
    <w:name w:val="endnote reference"/>
    <w:basedOn w:val="772"/>
    <w:uiPriority w:val="99"/>
    <w:semiHidden/>
    <w:unhideWhenUsed/>
    <w:rPr>
      <w:vertAlign w:val="superscript"/>
    </w:rPr>
  </w:style>
  <w:style w:type="paragraph" w:styleId="950">
    <w:name w:val="toc 1"/>
    <w:basedOn w:val="762"/>
    <w:next w:val="762"/>
    <w:uiPriority w:val="39"/>
    <w:unhideWhenUsed/>
    <w:pPr>
      <w:spacing w:after="57"/>
    </w:pPr>
  </w:style>
  <w:style w:type="paragraph" w:styleId="951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52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53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54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55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56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57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58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59">
    <w:name w:val="TOC Heading"/>
    <w:uiPriority w:val="39"/>
    <w:unhideWhenUsed/>
  </w:style>
  <w:style w:type="paragraph" w:styleId="960">
    <w:name w:val="table of figures"/>
    <w:basedOn w:val="762"/>
    <w:next w:val="762"/>
    <w:uiPriority w:val="99"/>
    <w:unhideWhenUsed/>
  </w:style>
  <w:style w:type="character" w:styleId="961" w:customStyle="1">
    <w:name w:val="Подпись к картинке_"/>
    <w:basedOn w:val="772"/>
    <w:link w:val="96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962" w:customStyle="1">
    <w:name w:val="Основной текст_"/>
    <w:basedOn w:val="772"/>
    <w:link w:val="96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u w:val="none"/>
    </w:rPr>
  </w:style>
  <w:style w:type="character" w:styleId="963" w:customStyle="1">
    <w:name w:val="Заголовок №1_"/>
    <w:basedOn w:val="772"/>
    <w:link w:val="966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u w:val="none"/>
    </w:rPr>
  </w:style>
  <w:style w:type="paragraph" w:styleId="964" w:customStyle="1">
    <w:name w:val="Подпись к картинке"/>
    <w:basedOn w:val="762"/>
    <w:link w:val="961"/>
    <w:rPr>
      <w:rFonts w:ascii="Times New Roman" w:hAnsi="Times New Roman" w:cs="Times New Roman" w:eastAsia="Times New Roman"/>
    </w:rPr>
    <w:pPr>
      <w:jc w:val="right"/>
      <w:shd w:val="clear" w:fill="FFFFFF" w:color="auto"/>
    </w:pPr>
  </w:style>
  <w:style w:type="paragraph" w:styleId="965" w:customStyle="1">
    <w:name w:val="Основной текст1"/>
    <w:basedOn w:val="762"/>
    <w:link w:val="962"/>
    <w:rPr>
      <w:rFonts w:ascii="Times New Roman" w:hAnsi="Times New Roman" w:cs="Times New Roman" w:eastAsia="Times New Roman"/>
    </w:rPr>
    <w:pPr>
      <w:ind w:firstLine="400"/>
      <w:jc w:val="both"/>
      <w:shd w:val="clear" w:fill="FFFFFF" w:color="auto"/>
    </w:pPr>
  </w:style>
  <w:style w:type="paragraph" w:styleId="966" w:customStyle="1">
    <w:name w:val="Заголовок №1"/>
    <w:basedOn w:val="762"/>
    <w:link w:val="963"/>
    <w:rPr>
      <w:rFonts w:ascii="Times New Roman" w:hAnsi="Times New Roman" w:cs="Times New Roman" w:eastAsia="Times New Roman"/>
      <w:b/>
      <w:bCs/>
    </w:rPr>
    <w:pPr>
      <w:ind w:left="2720"/>
      <w:spacing w:after="260"/>
      <w:shd w:val="clear" w:fill="FFFFFF" w:color="auto"/>
      <w:outlineLvl w:val="0"/>
    </w:pPr>
  </w:style>
  <w:style w:type="character" w:styleId="967" w:customStyle="1">
    <w:name w:val="Выделение жирным"/>
    <w:rPr>
      <w:b/>
      <w:bCs/>
    </w:rPr>
  </w:style>
  <w:style w:type="paragraph" w:styleId="968" w:customStyle="1">
    <w:name w:val="ConsPlusTitle"/>
    <w:rPr>
      <w:rFonts w:ascii="Arial" w:hAnsi="Arial" w:eastAsia="Arial" w:cstheme="minorBidi"/>
      <w:b/>
      <w:bCs/>
      <w:sz w:val="20"/>
      <w:szCs w:val="20"/>
      <w:lang w:bidi="ar-SA" w:eastAsia="zh-CN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9" w:customStyle="1">
    <w:name w:val="Базовый"/>
    <w:rPr>
      <w:rFonts w:ascii="Times New Roman" w:hAnsi="Times New Roman" w:eastAsia="Times New Roman" w:cstheme="minorBidi"/>
      <w:sz w:val="20"/>
      <w:szCs w:val="20"/>
      <w:lang w:bidi="ar-SA" w:eastAsia="zh-CN"/>
    </w:rPr>
    <w:pPr>
      <w:spacing w:lineRule="auto" w:line="276" w:after="2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0" w:customStyle="1">
    <w:name w:val="ConsPlusNonformat"/>
    <w:rPr>
      <w:rFonts w:ascii="Courier New" w:hAnsi="Courier New" w:eastAsia="Arial" w:cstheme="minorBidi"/>
      <w:sz w:val="20"/>
      <w:szCs w:val="20"/>
      <w:lang w:bidi="ar-SA" w:eastAsia="zh-CN"/>
    </w:rPr>
    <w:pPr>
      <w:spacing w:lineRule="auto" w:line="276" w:after="2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1">
    <w:name w:val="Body Text Indent"/>
    <w:rPr>
      <w:rFonts w:ascii="Times New Roman" w:hAnsi="Times New Roman" w:eastAsia="Times New Roman" w:cstheme="minorBidi"/>
      <w:sz w:val="28"/>
      <w:szCs w:val="20"/>
      <w:lang w:bidi="ar-SA" w:eastAsia="zh-CN"/>
    </w:rPr>
    <w:pPr>
      <w:ind w:firstLine="567"/>
      <w:jc w:val="both"/>
      <w:spacing w:lineRule="auto" w:line="276" w:after="2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2" w:customStyle="1">
    <w:name w:val="Основной текст с отступом 31"/>
    <w:rPr>
      <w:rFonts w:ascii="Times New Roman" w:hAnsi="Times New Roman" w:eastAsia="Times New Roman" w:cstheme="minorBidi"/>
      <w:sz w:val="28"/>
      <w:szCs w:val="20"/>
      <w:lang w:bidi="ar-SA" w:eastAsia="zh-CN"/>
    </w:rPr>
    <w:pPr>
      <w:ind w:left="720"/>
      <w:jc w:val="both"/>
      <w:spacing w:lineRule="auto" w:line="276" w:after="2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3" w:customStyle="1">
    <w:name w:val="Заглавие"/>
    <w:rPr>
      <w:rFonts w:ascii="Times New Roman" w:hAnsi="Times New Roman" w:eastAsia="Times New Roman" w:cstheme="minorBidi"/>
      <w:b/>
      <w:sz w:val="28"/>
      <w:szCs w:val="20"/>
      <w:lang w:bidi="ar-SA" w:eastAsia="zh-CN"/>
    </w:rPr>
    <w:pPr>
      <w:jc w:val="center"/>
      <w:spacing w:lineRule="auto" w:line="276" w:after="2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74">
    <w:name w:val="Balloon Text"/>
    <w:basedOn w:val="762"/>
    <w:link w:val="97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5" w:customStyle="1">
    <w:name w:val="Текст выноски Знак"/>
    <w:basedOn w:val="772"/>
    <w:link w:val="974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976" w:customStyle="1">
    <w:name w:val="Обычный (шапка документа)_0"/>
    <w:uiPriority w:val="99"/>
    <w:rPr>
      <w:rFonts w:ascii="Arial" w:hAnsi="Arial" w:cs="Arial" w:eastAsia="SimSun"/>
      <w:sz w:val="20"/>
      <w:szCs w:val="20"/>
      <w:lang w:val="en-US" w:bidi="hi-IN" w:eastAsia="hi-IN"/>
    </w:rPr>
    <w:pPr>
      <w:jc w:val="both"/>
    </w:pPr>
  </w:style>
  <w:style w:type="paragraph" w:styleId="977" w:customStyle="1">
    <w:name w:val="Заголовок 1 (шапка документа)"/>
    <w:basedOn w:val="976"/>
    <w:next w:val="762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numId w:val="27"/>
      </w:numPr>
      <w:keepNext/>
      <w:spacing w:lineRule="atLeast" w:line="100"/>
      <w:outlineLvl w:val="0"/>
    </w:pPr>
  </w:style>
  <w:style w:type="paragraph" w:styleId="978" w:customStyle="1">
    <w:name w:val="Заголовок 2 (шапка документа)"/>
    <w:basedOn w:val="976"/>
    <w:next w:val="762"/>
    <w:uiPriority w:val="99"/>
    <w:rPr>
      <w:rFonts w:ascii="Times New Roman" w:hAnsi="Times New Roman" w:cs="Times New Roman" w:eastAsia="Times New Roman"/>
      <w:sz w:val="28"/>
      <w:szCs w:val="28"/>
      <w:lang w:val="ru-RU"/>
    </w:rPr>
    <w:pPr>
      <w:numPr>
        <w:ilvl w:val="1"/>
        <w:numId w:val="27"/>
      </w:numPr>
      <w:keepNext/>
      <w:spacing w:lineRule="atLeast" w:line="100"/>
      <w:outlineLvl w:val="1"/>
    </w:pPr>
  </w:style>
  <w:style w:type="paragraph" w:styleId="979" w:customStyle="1">
    <w:name w:val="Заголовок 3 (шапка документа)"/>
    <w:basedOn w:val="976"/>
    <w:next w:val="976"/>
    <w:uiPriority w:val="99"/>
    <w:rPr>
      <w:b/>
      <w:bCs/>
      <w:sz w:val="26"/>
      <w:szCs w:val="26"/>
    </w:rPr>
    <w:pPr>
      <w:numPr>
        <w:ilvl w:val="2"/>
        <w:numId w:val="27"/>
      </w:numPr>
      <w:keepNext/>
      <w:spacing w:after="60" w:before="240"/>
      <w:outlineLvl w:val="2"/>
    </w:pPr>
  </w:style>
  <w:style w:type="paragraph" w:styleId="980" w:customStyle="1">
    <w:name w:val="Заголовок (шапка документа)"/>
    <w:basedOn w:val="976"/>
    <w:next w:val="762"/>
    <w:uiPriority w:val="99"/>
    <w:rPr>
      <w:rFonts w:eastAsia="Microsoft YaHei"/>
      <w:sz w:val="28"/>
      <w:szCs w:val="28"/>
    </w:rPr>
    <w:pPr>
      <w:keepNext/>
      <w:spacing w:after="120" w:before="240"/>
    </w:pPr>
  </w:style>
  <w:style w:type="numbering" w:styleId="981" w:customStyle="1">
    <w:name w:val="Список 1"/>
    <w:pPr>
      <w:numPr>
        <w:numId w:val="27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982D17B-5CBB-496E-9E57-15B0AA11C2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cp:revision>13</cp:revision>
  <dcterms:created xsi:type="dcterms:W3CDTF">2024-02-15T06:18:00Z</dcterms:created>
  <dcterms:modified xsi:type="dcterms:W3CDTF">2024-03-22T08:51:11Z</dcterms:modified>
</cp:coreProperties>
</file>