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C" w:rsidRPr="001D3175" w:rsidRDefault="00AC027C" w:rsidP="00AC027C">
      <w:pPr>
        <w:spacing w:after="0" w:line="240" w:lineRule="auto"/>
        <w:jc w:val="right"/>
        <w:rPr>
          <w:rFonts w:ascii="Times New Roman" w:hAnsi="Times New Roman"/>
        </w:rPr>
      </w:pPr>
      <w:bookmarkStart w:id="0" w:name="OLE_LINK93"/>
      <w:r w:rsidRPr="001D3175">
        <w:rPr>
          <w:rFonts w:ascii="Times New Roman" w:hAnsi="Times New Roman"/>
        </w:rPr>
        <w:t>Приложение № 3</w:t>
      </w:r>
    </w:p>
    <w:p w:rsidR="00AC027C" w:rsidRPr="001D3175" w:rsidRDefault="00AC027C" w:rsidP="00AC027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AC027C" w:rsidRPr="001D3175" w:rsidRDefault="00AC027C" w:rsidP="00AC027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AC027C" w:rsidRPr="001D3175" w:rsidRDefault="00AC027C" w:rsidP="00AC027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  <w:bookmarkEnd w:id="0"/>
    </w:p>
    <w:p w:rsidR="00AC027C" w:rsidRPr="001D3175" w:rsidRDefault="00AC027C" w:rsidP="00AC0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</w:p>
    <w:p w:rsidR="00AC027C" w:rsidRPr="001D3175" w:rsidRDefault="00AC027C" w:rsidP="00AC027C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C027C" w:rsidRPr="001D3175" w:rsidRDefault="00AC027C" w:rsidP="00AC02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C027C" w:rsidRPr="001D3175" w:rsidRDefault="00AC027C" w:rsidP="00AC02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C027C" w:rsidRPr="001D3175" w:rsidRDefault="00AC027C" w:rsidP="00AC02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C027C" w:rsidRPr="001D3175" w:rsidRDefault="00AC027C" w:rsidP="00AC02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C027C" w:rsidRPr="001D3175" w:rsidRDefault="00AC027C" w:rsidP="00AC02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C027C" w:rsidRPr="001D3175" w:rsidRDefault="00AC027C" w:rsidP="00AC02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AC027C" w:rsidRPr="001D3175" w:rsidRDefault="00AC027C" w:rsidP="00AC02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AC027C" w:rsidRPr="001D3175" w:rsidRDefault="00AC027C" w:rsidP="00AC027C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(о продлении срока действия разрешения на строительство)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&lt;1&gt;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027C" w:rsidRPr="001D3175" w:rsidRDefault="00AC027C" w:rsidP="00AC02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Прошу внести </w:t>
      </w:r>
      <w:r w:rsidRPr="001D3175">
        <w:rPr>
          <w:rFonts w:ascii="Times New Roman" w:hAnsi="Times New Roman"/>
          <w:sz w:val="24"/>
          <w:szCs w:val="24"/>
          <w:u w:val="single"/>
        </w:rPr>
        <w:t>изменения</w:t>
      </w:r>
      <w:r w:rsidRPr="001D3175">
        <w:rPr>
          <w:rFonts w:ascii="Times New Roman" w:hAnsi="Times New Roman"/>
          <w:sz w:val="24"/>
          <w:szCs w:val="24"/>
        </w:rPr>
        <w:t xml:space="preserve"> в разрешение на строительство/продлить срок действия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ind w:left="6075"/>
        <w:jc w:val="both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(ненужное зачеркнуть)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(реконструкцию)_______________________________________ 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ind w:left="4984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(дата выдачи,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C027C" w:rsidRPr="001D3175" w:rsidRDefault="00AC027C" w:rsidP="00AC027C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номер разрешения на строительство, наименование объекта капитального строительства)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ind w:left="3442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(адрес объекта капитального строительства с указанием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27C" w:rsidRPr="001D3175" w:rsidRDefault="00AC027C" w:rsidP="00AC027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субъекта Российской Федерации, муниципального района, округа, поселения или строительный адрес)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связи с  </w:t>
      </w:r>
    </w:p>
    <w:p w:rsidR="00AC027C" w:rsidRPr="001D3175" w:rsidRDefault="00AC027C" w:rsidP="00AC027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09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(указать причину)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3"/>
        <w:gridCol w:w="284"/>
        <w:gridCol w:w="567"/>
        <w:gridCol w:w="283"/>
        <w:gridCol w:w="2126"/>
        <w:gridCol w:w="426"/>
        <w:gridCol w:w="425"/>
        <w:gridCol w:w="4636"/>
      </w:tblGrid>
      <w:tr w:rsidR="00AC027C" w:rsidRPr="001D3175" w:rsidTr="00C97119">
        <w:tc>
          <w:tcPr>
            <w:tcW w:w="1304" w:type="dxa"/>
            <w:vAlign w:val="bottom"/>
            <w:hideMark/>
          </w:tcPr>
          <w:p w:rsidR="00AC027C" w:rsidRPr="001D3175" w:rsidRDefault="00AC027C" w:rsidP="00C971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сроком до</w:t>
            </w:r>
          </w:p>
        </w:tc>
        <w:tc>
          <w:tcPr>
            <w:tcW w:w="284" w:type="dxa"/>
            <w:vAlign w:val="bottom"/>
            <w:hideMark/>
          </w:tcPr>
          <w:p w:rsidR="00AC027C" w:rsidRPr="001D3175" w:rsidRDefault="00AC027C" w:rsidP="00C971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  <w:hideMark/>
          </w:tcPr>
          <w:p w:rsidR="00AC027C" w:rsidRPr="001D3175" w:rsidRDefault="00AC027C" w:rsidP="00C971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" w:type="dxa"/>
            <w:vAlign w:val="bottom"/>
            <w:hideMark/>
          </w:tcPr>
          <w:p w:rsidR="00AC027C" w:rsidRPr="001D3175" w:rsidRDefault="00AC027C" w:rsidP="00C971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  <w:hideMark/>
          </w:tcPr>
          <w:p w:rsidR="00AC027C" w:rsidRPr="001D3175" w:rsidRDefault="00AC027C" w:rsidP="00C971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26" w:type="dxa"/>
            <w:vAlign w:val="bottom"/>
            <w:hideMark/>
          </w:tcPr>
          <w:p w:rsidR="00AC027C" w:rsidRPr="001D3175" w:rsidRDefault="00AC027C" w:rsidP="00C971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  <w:hideMark/>
          </w:tcPr>
          <w:p w:rsidR="00AC027C" w:rsidRPr="001D3175" w:rsidRDefault="00AC027C" w:rsidP="00C971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36" w:type="dxa"/>
            <w:vAlign w:val="bottom"/>
            <w:hideMark/>
          </w:tcPr>
          <w:p w:rsidR="00AC027C" w:rsidRPr="001D3175" w:rsidRDefault="00AC027C" w:rsidP="00C971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AC027C" w:rsidRPr="001D3175" w:rsidTr="00C97119">
        <w:trPr>
          <w:trHeight w:val="330"/>
        </w:trPr>
        <w:tc>
          <w:tcPr>
            <w:tcW w:w="10051" w:type="dxa"/>
            <w:gridSpan w:val="8"/>
            <w:vAlign w:val="bottom"/>
            <w:hideMark/>
          </w:tcPr>
          <w:p w:rsidR="00AC027C" w:rsidRPr="001D3175" w:rsidRDefault="00AC027C" w:rsidP="00C97119">
            <w:pPr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(заполняется в случае продления срока действия разрешения на строительство)</w:t>
            </w:r>
          </w:p>
        </w:tc>
      </w:tr>
    </w:tbl>
    <w:p w:rsidR="00AC027C" w:rsidRPr="001D3175" w:rsidRDefault="00AC027C" w:rsidP="00AC027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Приложения: 1.  </w:t>
      </w:r>
    </w:p>
    <w:p w:rsidR="00AC027C" w:rsidRPr="001D3175" w:rsidRDefault="00AC027C" w:rsidP="00AC02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1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(документы, необходимые для внесения изменений в разрешение на строительство)</w:t>
      </w:r>
    </w:p>
    <w:p w:rsidR="00AC027C" w:rsidRPr="001D3175" w:rsidRDefault="00AC027C" w:rsidP="00AC027C">
      <w:pPr>
        <w:autoSpaceDE w:val="0"/>
        <w:autoSpaceDN w:val="0"/>
        <w:spacing w:after="0" w:line="240" w:lineRule="auto"/>
        <w:ind w:left="2002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2.  </w:t>
      </w:r>
    </w:p>
    <w:p w:rsidR="00AC027C" w:rsidRPr="001D3175" w:rsidRDefault="00AC027C" w:rsidP="00AC027C">
      <w:pPr>
        <w:tabs>
          <w:tab w:val="left" w:pos="6237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261"/>
        <w:gridCol w:w="3261"/>
      </w:tblGrid>
      <w:tr w:rsidR="00AC027C" w:rsidRPr="001D3175" w:rsidTr="00C97119">
        <w:tc>
          <w:tcPr>
            <w:tcW w:w="3402" w:type="dxa"/>
            <w:hideMark/>
          </w:tcPr>
          <w:p w:rsidR="00AC027C" w:rsidRPr="001D3175" w:rsidRDefault="00AC027C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AC027C" w:rsidRPr="001D3175" w:rsidRDefault="00AC027C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C027C" w:rsidRPr="001D3175" w:rsidRDefault="00AC027C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AC027C" w:rsidRPr="001D3175" w:rsidRDefault="00AC027C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C027C" w:rsidRPr="001D3175" w:rsidRDefault="00AC027C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AC027C" w:rsidRPr="001D3175" w:rsidRDefault="00AC027C" w:rsidP="00AC027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AC027C" w:rsidRPr="001D3175" w:rsidRDefault="00AC027C" w:rsidP="00AC027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при подаче заявления для продления срока действия разрешения на строительство.</w:t>
      </w:r>
    </w:p>
    <w:p w:rsidR="00F52DC8" w:rsidRDefault="00F52DC8"/>
    <w:sectPr w:rsidR="00F52DC8" w:rsidSect="00AC027C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AC027C"/>
    <w:rsid w:val="00006283"/>
    <w:rsid w:val="00192F44"/>
    <w:rsid w:val="00265456"/>
    <w:rsid w:val="00533A99"/>
    <w:rsid w:val="00661B9F"/>
    <w:rsid w:val="00783703"/>
    <w:rsid w:val="008C3248"/>
    <w:rsid w:val="00937794"/>
    <w:rsid w:val="00AC027C"/>
    <w:rsid w:val="00BE0B4A"/>
    <w:rsid w:val="00CE48B8"/>
    <w:rsid w:val="00F135E0"/>
    <w:rsid w:val="00F5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uiPriority w:val="99"/>
    <w:rsid w:val="00AC027C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</dc:creator>
  <cp:lastModifiedBy>Клещ</cp:lastModifiedBy>
  <cp:revision>1</cp:revision>
  <dcterms:created xsi:type="dcterms:W3CDTF">2022-12-26T04:46:00Z</dcterms:created>
  <dcterms:modified xsi:type="dcterms:W3CDTF">2022-12-26T04:47:00Z</dcterms:modified>
</cp:coreProperties>
</file>