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A6" w:rsidRDefault="000559A6" w:rsidP="000559A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559A6">
        <w:rPr>
          <w:sz w:val="32"/>
          <w:szCs w:val="32"/>
        </w:rPr>
        <w:t xml:space="preserve">ПРОГРАММА </w:t>
      </w:r>
    </w:p>
    <w:p w:rsidR="000559A6" w:rsidRDefault="00116093" w:rsidP="000559A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559A6">
        <w:rPr>
          <w:sz w:val="32"/>
          <w:szCs w:val="32"/>
        </w:rPr>
        <w:t xml:space="preserve">Первая Межрегиональная конференция </w:t>
      </w:r>
    </w:p>
    <w:p w:rsidR="00E82F83" w:rsidRDefault="00116093" w:rsidP="000559A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0559A6">
        <w:rPr>
          <w:sz w:val="32"/>
          <w:szCs w:val="32"/>
        </w:rPr>
        <w:t>«</w:t>
      </w:r>
      <w:bookmarkStart w:id="0" w:name="_GoBack"/>
      <w:r w:rsidRPr="000559A6">
        <w:rPr>
          <w:sz w:val="32"/>
          <w:szCs w:val="32"/>
        </w:rPr>
        <w:t>Поворот на Восток</w:t>
      </w:r>
      <w:bookmarkEnd w:id="0"/>
      <w:r w:rsidRPr="000559A6">
        <w:rPr>
          <w:sz w:val="32"/>
          <w:szCs w:val="32"/>
        </w:rPr>
        <w:t xml:space="preserve">: </w:t>
      </w:r>
      <w:r w:rsidRPr="000559A6">
        <w:rPr>
          <w:sz w:val="32"/>
          <w:szCs w:val="32"/>
        </w:rPr>
        <w:t>региональное измерение»</w:t>
      </w:r>
    </w:p>
    <w:p w:rsidR="000559A6" w:rsidRPr="000559A6" w:rsidRDefault="000559A6" w:rsidP="000559A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E82F83" w:rsidRPr="000559A6" w:rsidRDefault="00116093" w:rsidP="000559A6">
      <w:pPr>
        <w:pStyle w:val="20"/>
        <w:shd w:val="clear" w:color="auto" w:fill="auto"/>
        <w:spacing w:after="0" w:line="240" w:lineRule="auto"/>
        <w:ind w:firstLine="460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10:00 - 10:30 Пленарная сессия-открытие</w:t>
      </w:r>
    </w:p>
    <w:p w:rsidR="00E82F83" w:rsidRPr="000559A6" w:rsidRDefault="00116093" w:rsidP="000559A6">
      <w:pPr>
        <w:pStyle w:val="1"/>
        <w:shd w:val="clear" w:color="auto" w:fill="auto"/>
        <w:spacing w:before="0" w:after="0" w:line="240" w:lineRule="auto"/>
        <w:jc w:val="both"/>
        <w:rPr>
          <w:sz w:val="32"/>
          <w:szCs w:val="32"/>
        </w:rPr>
      </w:pPr>
      <w:r w:rsidRPr="000559A6">
        <w:rPr>
          <w:sz w:val="32"/>
          <w:szCs w:val="32"/>
        </w:rPr>
        <w:t>Приветствия представителей Министерства экономического развития РФ, руководителей НИУ ВШЭ, РСПП, организации-партнеров конференции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</w:t>
      </w:r>
      <w:r w:rsidRPr="000559A6">
        <w:rPr>
          <w:sz w:val="32"/>
          <w:szCs w:val="32"/>
        </w:rPr>
        <w:t xml:space="preserve">0:30 - 11:45 Региональные модели развития </w:t>
      </w:r>
      <w:r w:rsidR="000559A6">
        <w:rPr>
          <w:sz w:val="32"/>
          <w:szCs w:val="32"/>
        </w:rPr>
        <w:t>м</w:t>
      </w:r>
      <w:r w:rsidRPr="000559A6">
        <w:rPr>
          <w:sz w:val="32"/>
          <w:szCs w:val="32"/>
        </w:rPr>
        <w:t>еждународного сот</w:t>
      </w:r>
      <w:r w:rsidRPr="000559A6">
        <w:rPr>
          <w:sz w:val="32"/>
          <w:szCs w:val="32"/>
        </w:rPr>
        <w:t>рудничества</w:t>
      </w:r>
    </w:p>
    <w:p w:rsidR="00E82F83" w:rsidRPr="000559A6" w:rsidRDefault="00116093" w:rsidP="000559A6">
      <w:pPr>
        <w:pStyle w:val="1"/>
        <w:shd w:val="clear" w:color="auto" w:fill="auto"/>
        <w:spacing w:before="0" w:after="0" w:line="240" w:lineRule="auto"/>
        <w:jc w:val="both"/>
        <w:rPr>
          <w:sz w:val="32"/>
          <w:szCs w:val="32"/>
        </w:rPr>
      </w:pPr>
      <w:r w:rsidRPr="000559A6">
        <w:rPr>
          <w:sz w:val="32"/>
          <w:szCs w:val="32"/>
        </w:rPr>
        <w:t>Выступления представителей регионов с обменом опытом по реализации кейсов международного сотрудничества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11:45 - 12:15 Кофе-Брейк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12:15 - 13:30 Международный опыт «Поворота на Восток»</w:t>
      </w:r>
    </w:p>
    <w:p w:rsidR="00E82F83" w:rsidRPr="000559A6" w:rsidRDefault="00116093" w:rsidP="000559A6">
      <w:pPr>
        <w:pStyle w:val="1"/>
        <w:shd w:val="clear" w:color="auto" w:fill="auto"/>
        <w:spacing w:before="0" w:after="0" w:line="240" w:lineRule="auto"/>
        <w:jc w:val="both"/>
        <w:rPr>
          <w:sz w:val="32"/>
          <w:szCs w:val="32"/>
        </w:rPr>
      </w:pPr>
      <w:r w:rsidRPr="000559A6">
        <w:rPr>
          <w:sz w:val="32"/>
          <w:szCs w:val="32"/>
        </w:rPr>
        <w:t xml:space="preserve">Представители НИУ ВШЭ и </w:t>
      </w:r>
      <w:r w:rsidRPr="000559A6">
        <w:rPr>
          <w:sz w:val="32"/>
          <w:szCs w:val="32"/>
        </w:rPr>
        <w:t>организаций-партнеров по изменению внешнеполитических приоритетов России и концепции нового курса «Поворота на Восток».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13:30 -14:30 Обед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14:30 - 15:45 Страны и регионы Азии как партнеры: Китай, Индия, Юго-Восточная Азия, Ближний Восток.</w:t>
      </w:r>
    </w:p>
    <w:p w:rsidR="00E82F83" w:rsidRPr="000559A6" w:rsidRDefault="00116093" w:rsidP="000559A6">
      <w:pPr>
        <w:pStyle w:val="1"/>
        <w:shd w:val="clear" w:color="auto" w:fill="auto"/>
        <w:spacing w:before="0" w:after="0" w:line="240" w:lineRule="auto"/>
        <w:jc w:val="both"/>
        <w:rPr>
          <w:sz w:val="32"/>
          <w:szCs w:val="32"/>
        </w:rPr>
      </w:pPr>
      <w:r w:rsidRPr="000559A6">
        <w:rPr>
          <w:sz w:val="32"/>
          <w:szCs w:val="32"/>
        </w:rPr>
        <w:t>Эксперты НИУ ВШЭ и</w:t>
      </w:r>
      <w:r w:rsidRPr="000559A6">
        <w:rPr>
          <w:sz w:val="32"/>
          <w:szCs w:val="32"/>
        </w:rPr>
        <w:t xml:space="preserve"> организаций-партнеров о специфике сотрудничества со странами и регионами Азии, конкретные кейсы реализации связей и бизнеса с различными азиатскими партнерами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15.45-16.00 Кофе-брейк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16:00 - 17:30 Кросс-сессии по странам и регионам: сопровождение междунаро</w:t>
      </w:r>
      <w:r w:rsidRPr="000559A6">
        <w:rPr>
          <w:sz w:val="32"/>
          <w:szCs w:val="32"/>
        </w:rPr>
        <w:t>дного сотрудничества регионов РФ.</w:t>
      </w:r>
    </w:p>
    <w:p w:rsidR="00E82F83" w:rsidRPr="000559A6" w:rsidRDefault="00116093" w:rsidP="000559A6">
      <w:pPr>
        <w:pStyle w:val="1"/>
        <w:shd w:val="clear" w:color="auto" w:fill="auto"/>
        <w:spacing w:before="0" w:after="0" w:line="240" w:lineRule="auto"/>
        <w:jc w:val="both"/>
        <w:rPr>
          <w:sz w:val="32"/>
          <w:szCs w:val="32"/>
        </w:rPr>
      </w:pPr>
      <w:r w:rsidRPr="000559A6">
        <w:rPr>
          <w:sz w:val="32"/>
          <w:szCs w:val="32"/>
        </w:rPr>
        <w:t>Общение по конкретным вопросам с экспертами по различным регионам и странам Азии, возможность лично обсудить интересующие участников конференции вопросы.</w:t>
      </w:r>
    </w:p>
    <w:p w:rsidR="00E82F83" w:rsidRPr="000559A6" w:rsidRDefault="00116093" w:rsidP="000559A6">
      <w:pPr>
        <w:pStyle w:val="20"/>
        <w:shd w:val="clear" w:color="auto" w:fill="auto"/>
        <w:spacing w:before="120" w:after="0" w:line="240" w:lineRule="auto"/>
        <w:ind w:firstLine="459"/>
        <w:jc w:val="left"/>
        <w:rPr>
          <w:sz w:val="32"/>
          <w:szCs w:val="32"/>
        </w:rPr>
      </w:pPr>
      <w:r w:rsidRPr="000559A6">
        <w:rPr>
          <w:sz w:val="32"/>
          <w:szCs w:val="32"/>
        </w:rPr>
        <w:t>17:30 - 18:00 Закрытие конференции</w:t>
      </w:r>
    </w:p>
    <w:sectPr w:rsidR="00E82F83" w:rsidRPr="000559A6" w:rsidSect="000559A6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93" w:rsidRDefault="00116093">
      <w:r>
        <w:separator/>
      </w:r>
    </w:p>
  </w:endnote>
  <w:endnote w:type="continuationSeparator" w:id="0">
    <w:p w:rsidR="00116093" w:rsidRDefault="001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93" w:rsidRDefault="00116093"/>
  </w:footnote>
  <w:footnote w:type="continuationSeparator" w:id="0">
    <w:p w:rsidR="00116093" w:rsidRDefault="001160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83"/>
    <w:rsid w:val="000559A6"/>
    <w:rsid w:val="00116093"/>
    <w:rsid w:val="00E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BC75"/>
  <w15:docId w15:val="{3A24E9F4-5349-4C2A-A227-39F4D47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180" w:line="221" w:lineRule="exact"/>
      <w:ind w:firstLine="4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 Марина А.</dc:creator>
  <cp:lastModifiedBy>Жмур Марина А.</cp:lastModifiedBy>
  <cp:revision>1</cp:revision>
  <dcterms:created xsi:type="dcterms:W3CDTF">2022-10-28T06:03:00Z</dcterms:created>
  <dcterms:modified xsi:type="dcterms:W3CDTF">2022-10-28T06:10:00Z</dcterms:modified>
</cp:coreProperties>
</file>