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8F" w:rsidRDefault="00064D8F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4D8F" w:rsidRDefault="00064D8F">
      <w:pPr>
        <w:pStyle w:val="ConsPlusNormal"/>
        <w:jc w:val="both"/>
        <w:outlineLvl w:val="0"/>
      </w:pPr>
    </w:p>
    <w:p w:rsidR="00064D8F" w:rsidRDefault="00064D8F">
      <w:pPr>
        <w:pStyle w:val="ConsPlusTitle"/>
        <w:jc w:val="center"/>
      </w:pPr>
      <w:r>
        <w:t>ПРАВИТЕЛЬСТВО КЕМЕРОВСКОЙ ОБЛАСТИ - КУЗБАССА</w:t>
      </w:r>
    </w:p>
    <w:p w:rsidR="00064D8F" w:rsidRDefault="00064D8F">
      <w:pPr>
        <w:pStyle w:val="ConsPlusTitle"/>
        <w:jc w:val="both"/>
      </w:pPr>
    </w:p>
    <w:p w:rsidR="00064D8F" w:rsidRDefault="00064D8F">
      <w:pPr>
        <w:pStyle w:val="ConsPlusTitle"/>
        <w:jc w:val="center"/>
      </w:pPr>
      <w:r>
        <w:t>ПОСТАНОВЛЕНИЕ</w:t>
      </w:r>
    </w:p>
    <w:p w:rsidR="00064D8F" w:rsidRDefault="00064D8F">
      <w:pPr>
        <w:pStyle w:val="ConsPlusTitle"/>
        <w:jc w:val="center"/>
      </w:pPr>
      <w:r>
        <w:t>от 29 января 2021 г. N 40</w:t>
      </w:r>
    </w:p>
    <w:p w:rsidR="00064D8F" w:rsidRDefault="00064D8F">
      <w:pPr>
        <w:pStyle w:val="ConsPlusTitle"/>
        <w:jc w:val="both"/>
      </w:pPr>
    </w:p>
    <w:p w:rsidR="00064D8F" w:rsidRDefault="00064D8F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064D8F" w:rsidRDefault="00064D8F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064D8F" w:rsidRDefault="00064D8F">
      <w:pPr>
        <w:pStyle w:val="ConsPlusTitle"/>
        <w:jc w:val="center"/>
      </w:pPr>
      <w:r>
        <w:t>НАСЕЛЕНИЯ КЕМЕРОВСКОЙ ОБЛАСТИ - КУЗБАССА ЗА ЧЕТВЕРТЫЙ</w:t>
      </w:r>
    </w:p>
    <w:p w:rsidR="00064D8F" w:rsidRDefault="00064D8F">
      <w:pPr>
        <w:pStyle w:val="ConsPlusTitle"/>
        <w:jc w:val="center"/>
      </w:pPr>
      <w:r>
        <w:t>КВАРТАЛ 2020 ГОДА</w:t>
      </w:r>
    </w:p>
    <w:p w:rsidR="00064D8F" w:rsidRDefault="00064D8F">
      <w:pPr>
        <w:pStyle w:val="ConsPlusNormal"/>
        <w:jc w:val="both"/>
      </w:pPr>
    </w:p>
    <w:p w:rsidR="00064D8F" w:rsidRDefault="00064D8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24.10.97 N 134-ФЗ "О прожиточном минимуме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29.12.2020 N 473-ФЗ "О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Кемеровской области от 03.04.2013 N 36-ОЗ "О потребительской корзине в Кемеровской области", для оценки уровня жизни населения Кемеровской области - Кузбасса, формирования социальной политики, разработки и реализации социальных программ Правительство</w:t>
      </w:r>
      <w:proofErr w:type="gramEnd"/>
      <w:r>
        <w:t xml:space="preserve"> Кемеровской области - Кузбасса постановляет:</w:t>
      </w:r>
    </w:p>
    <w:p w:rsidR="00064D8F" w:rsidRDefault="00064D8F">
      <w:pPr>
        <w:pStyle w:val="ConsPlusNormal"/>
        <w:jc w:val="both"/>
      </w:pPr>
    </w:p>
    <w:p w:rsidR="00064D8F" w:rsidRDefault="00064D8F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по представлению Министерства труда и занятости населения Кузбасса и Территориального органа Федеральной службы государственной статистики по Кемеровской области - Кузбассу величину прожиточного минимума в целом по Кемеровской области - Кузбассу за четвертый квартал 2020 года в расчете на душу населения - 10403 рубля, для трудоспособного населения - 11023 рубля, пенсионеров - 8383 рубля, детей - 10844 рубля.</w:t>
      </w:r>
      <w:proofErr w:type="gramEnd"/>
    </w:p>
    <w:p w:rsidR="00064D8F" w:rsidRDefault="00064D8F">
      <w:pPr>
        <w:pStyle w:val="ConsPlusNormal"/>
        <w:spacing w:before="200"/>
        <w:ind w:firstLine="540"/>
        <w:jc w:val="both"/>
      </w:pPr>
      <w:r>
        <w:t>2. Департаменту информационной политики Администрации Правительства Кузбасса опубликовать настоящее постановление в газете "Кузбасс".</w:t>
      </w:r>
    </w:p>
    <w:p w:rsidR="00064D8F" w:rsidRDefault="00064D8F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064D8F" w:rsidRDefault="00064D8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экономическому развитию) </w:t>
      </w:r>
      <w:proofErr w:type="spellStart"/>
      <w:r>
        <w:t>Венгера</w:t>
      </w:r>
      <w:proofErr w:type="spellEnd"/>
      <w:r>
        <w:t xml:space="preserve"> К.Г.</w:t>
      </w:r>
    </w:p>
    <w:p w:rsidR="00064D8F" w:rsidRDefault="00064D8F">
      <w:pPr>
        <w:pStyle w:val="ConsPlusNormal"/>
        <w:jc w:val="both"/>
      </w:pPr>
    </w:p>
    <w:p w:rsidR="00064D8F" w:rsidRDefault="00064D8F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064D8F" w:rsidRDefault="00064D8F">
      <w:pPr>
        <w:pStyle w:val="ConsPlusNormal"/>
        <w:jc w:val="right"/>
      </w:pPr>
      <w:r>
        <w:t>Кемеровской области - Кузбасса</w:t>
      </w:r>
    </w:p>
    <w:p w:rsidR="00064D8F" w:rsidRDefault="00064D8F">
      <w:pPr>
        <w:pStyle w:val="ConsPlusNormal"/>
        <w:jc w:val="right"/>
      </w:pPr>
      <w:r>
        <w:t>В.Н.ТЕЛЕГИН</w:t>
      </w:r>
    </w:p>
    <w:p w:rsidR="00064D8F" w:rsidRDefault="00064D8F">
      <w:pPr>
        <w:pStyle w:val="ConsPlusNormal"/>
        <w:jc w:val="both"/>
      </w:pPr>
    </w:p>
    <w:p w:rsidR="00064D8F" w:rsidRDefault="00064D8F">
      <w:pPr>
        <w:pStyle w:val="ConsPlusNormal"/>
        <w:jc w:val="both"/>
      </w:pPr>
    </w:p>
    <w:p w:rsidR="00064D8F" w:rsidRDefault="00064D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FC6" w:rsidRDefault="00676FC6">
      <w:bookmarkStart w:id="0" w:name="_GoBack"/>
      <w:bookmarkEnd w:id="0"/>
    </w:p>
    <w:sectPr w:rsidR="00676FC6" w:rsidSect="00064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8F"/>
    <w:rsid w:val="00064D8F"/>
    <w:rsid w:val="000D5054"/>
    <w:rsid w:val="0037518C"/>
    <w:rsid w:val="00676FC6"/>
    <w:rsid w:val="009C4DF7"/>
    <w:rsid w:val="00A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customStyle="1" w:styleId="ConsPlusNormal">
    <w:name w:val="ConsPlusNormal"/>
    <w:rsid w:val="00064D8F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064D8F"/>
    <w:pPr>
      <w:widowControl w:val="0"/>
      <w:autoSpaceDE w:val="0"/>
      <w:autoSpaceDN w:val="0"/>
    </w:pPr>
    <w:rPr>
      <w:rFonts w:ascii="Arial" w:eastAsia="Times New Roman" w:hAnsi="Arial" w:cs="Arial"/>
      <w:b/>
      <w:lang w:eastAsia="ru-RU"/>
    </w:rPr>
  </w:style>
  <w:style w:type="paragraph" w:customStyle="1" w:styleId="ConsPlusTitlePage">
    <w:name w:val="ConsPlusTitlePage"/>
    <w:rsid w:val="00064D8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customStyle="1" w:styleId="ConsPlusNormal">
    <w:name w:val="ConsPlusNormal"/>
    <w:rsid w:val="00064D8F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064D8F"/>
    <w:pPr>
      <w:widowControl w:val="0"/>
      <w:autoSpaceDE w:val="0"/>
      <w:autoSpaceDN w:val="0"/>
    </w:pPr>
    <w:rPr>
      <w:rFonts w:ascii="Arial" w:eastAsia="Times New Roman" w:hAnsi="Arial" w:cs="Arial"/>
      <w:b/>
      <w:lang w:eastAsia="ru-RU"/>
    </w:rPr>
  </w:style>
  <w:style w:type="paragraph" w:customStyle="1" w:styleId="ConsPlusTitlePage">
    <w:name w:val="ConsPlusTitlePage"/>
    <w:rsid w:val="00064D8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6CD5E947C09726FF13605EEFAADC90D19D4AD4B4D3B7C43E9EB84746749F3206BD18E4B0E1C789BE7ED2F6DB2u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6CD5E947C09726FF13605EEFAADC90D19D4A34E4B3B7C43E9EB84746749F3326B8982490A027F9BF2BB7E2B7E7398F7AFDD0BA496A8B4BFu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6CD5E947C09726FF12808F896F1CC0A1588A64043312B1AB6B0D9236E43A47524D0C00D07037898F9ED28647F2FDEA6BCDF0CA494ABA8FBFA7DB2u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dementeva_ea</dc:creator>
  <cp:lastModifiedBy>dementeva_ea</cp:lastModifiedBy>
  <cp:revision>1</cp:revision>
  <dcterms:created xsi:type="dcterms:W3CDTF">2021-03-24T01:45:00Z</dcterms:created>
  <dcterms:modified xsi:type="dcterms:W3CDTF">2021-03-24T01:47:00Z</dcterms:modified>
</cp:coreProperties>
</file>