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39" w:rsidRDefault="00E47139" w:rsidP="00E47139">
      <w:pPr>
        <w:pStyle w:val="1"/>
        <w:shd w:val="clear" w:color="auto" w:fill="auto"/>
        <w:jc w:val="center"/>
        <w:rPr>
          <w:b/>
          <w:bCs/>
          <w:lang w:eastAsia="en-US" w:bidi="en-US"/>
        </w:rPr>
      </w:pPr>
    </w:p>
    <w:p w:rsidR="00E47139" w:rsidRDefault="00E47139" w:rsidP="00E47139">
      <w:pPr>
        <w:pStyle w:val="1"/>
        <w:shd w:val="clear" w:color="auto" w:fill="auto"/>
        <w:jc w:val="center"/>
        <w:rPr>
          <w:b/>
          <w:bCs/>
          <w:lang w:eastAsia="en-US" w:bidi="en-US"/>
        </w:rPr>
      </w:pPr>
    </w:p>
    <w:p w:rsidR="00E47139" w:rsidRDefault="00E4713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60"/>
        <w:jc w:val="center"/>
        <w:rPr>
          <w:b/>
          <w:bCs/>
          <w:lang w:eastAsia="en-US" w:bidi="en-US"/>
        </w:rPr>
      </w:pPr>
    </w:p>
    <w:p w:rsidR="005C1AE4" w:rsidRDefault="00BE139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60"/>
        <w:jc w:val="center"/>
        <w:rPr>
          <w:b/>
          <w:bCs/>
        </w:rPr>
      </w:pPr>
      <w:r>
        <w:rPr>
          <w:b/>
          <w:bCs/>
          <w:lang w:val="en-US" w:eastAsia="en-US" w:bidi="en-US"/>
        </w:rPr>
        <w:t>C</w:t>
      </w:r>
      <w:r w:rsidRPr="00BE139D">
        <w:rPr>
          <w:b/>
          <w:bCs/>
          <w:lang w:eastAsia="en-US" w:bidi="en-US"/>
        </w:rPr>
        <w:t xml:space="preserve"> </w:t>
      </w:r>
      <w:r>
        <w:rPr>
          <w:b/>
          <w:bCs/>
        </w:rPr>
        <w:t>1 сентября налоговый орган сможет прекращать регистрацию ИП в</w:t>
      </w:r>
      <w:r>
        <w:rPr>
          <w:b/>
          <w:bCs/>
        </w:rPr>
        <w:br/>
        <w:t>принудительном порядке</w:t>
      </w:r>
    </w:p>
    <w:p w:rsidR="00E47139" w:rsidRDefault="00E4713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60"/>
        <w:jc w:val="center"/>
        <w:rPr>
          <w:b/>
          <w:bCs/>
        </w:rPr>
      </w:pPr>
    </w:p>
    <w:p w:rsidR="00E47139" w:rsidRDefault="00E47139" w:rsidP="00E47139">
      <w:pPr>
        <w:pStyle w:val="1"/>
        <w:shd w:val="clear" w:color="auto" w:fill="auto"/>
        <w:ind w:right="420"/>
      </w:pPr>
    </w:p>
    <w:p w:rsidR="005C1AE4" w:rsidRDefault="00E47139" w:rsidP="00E47139">
      <w:pPr>
        <w:pStyle w:val="1"/>
        <w:shd w:val="clear" w:color="auto" w:fill="auto"/>
        <w:ind w:firstLine="160"/>
      </w:pPr>
      <w:r>
        <w:t xml:space="preserve">     </w:t>
      </w:r>
      <w:r w:rsidR="00BE139D">
        <w:t xml:space="preserve">С 1 сентября 2020 года в соответствии со ст. 22.4. Федерального закона от 08.08.2001 </w:t>
      </w:r>
      <w:r w:rsidR="00BE139D">
        <w:rPr>
          <w:lang w:val="en-US" w:eastAsia="en-US" w:bidi="en-US"/>
        </w:rPr>
        <w:t>N</w:t>
      </w:r>
      <w:r w:rsidR="00BE139D" w:rsidRPr="00BE139D">
        <w:rPr>
          <w:lang w:eastAsia="en-US" w:bidi="en-US"/>
        </w:rPr>
        <w:t xml:space="preserve"> </w:t>
      </w:r>
      <w:r w:rsidR="00BE139D">
        <w:t xml:space="preserve">129-ФЗ "О государственной регистрации юридических лиц и индивидуальных предпринимателей" </w:t>
      </w:r>
      <w:r w:rsidR="00BE139D">
        <w:rPr>
          <w:b/>
          <w:bCs/>
        </w:rPr>
        <w:t>регистрирующие органы смогут</w:t>
      </w:r>
      <w:r>
        <w:rPr>
          <w:b/>
          <w:bCs/>
        </w:rPr>
        <w:t xml:space="preserve"> </w:t>
      </w:r>
      <w:r w:rsidR="00BE139D">
        <w:rPr>
          <w:b/>
          <w:bCs/>
        </w:rPr>
        <w:t>исключать из Единого государственного реестра индивидуальных</w:t>
      </w:r>
      <w:r>
        <w:rPr>
          <w:b/>
          <w:bCs/>
        </w:rPr>
        <w:t xml:space="preserve"> </w:t>
      </w:r>
      <w:r w:rsidR="00BE139D">
        <w:rPr>
          <w:b/>
          <w:bCs/>
        </w:rPr>
        <w:t xml:space="preserve">предпринимателей </w:t>
      </w:r>
      <w:r w:rsidR="00BE139D">
        <w:t xml:space="preserve">(далее - </w:t>
      </w:r>
      <w:r w:rsidR="00BE139D">
        <w:rPr>
          <w:b/>
          <w:bCs/>
        </w:rPr>
        <w:t>ЕГРИП</w:t>
      </w:r>
      <w:r w:rsidR="00BE139D">
        <w:t xml:space="preserve">) </w:t>
      </w:r>
      <w:r w:rsidR="00BE139D">
        <w:rPr>
          <w:b/>
          <w:bCs/>
        </w:rPr>
        <w:t>предпринимателей, фактически прекративших свою деятельность.</w:t>
      </w:r>
    </w:p>
    <w:p w:rsidR="005C1AE4" w:rsidRDefault="00E47139" w:rsidP="00E47139">
      <w:pPr>
        <w:pStyle w:val="1"/>
        <w:shd w:val="clear" w:color="auto" w:fill="auto"/>
        <w:ind w:firstLine="159"/>
      </w:pPr>
      <w:r>
        <w:t xml:space="preserve">     </w:t>
      </w:r>
      <w:r w:rsidR="00BE139D">
        <w:t xml:space="preserve">Речь идет о предпринимателях, которые </w:t>
      </w:r>
      <w:r w:rsidR="00BE139D">
        <w:rPr>
          <w:b/>
          <w:bCs/>
        </w:rPr>
        <w:t>более 15 месяцев не</w:t>
      </w:r>
      <w:r>
        <w:rPr>
          <w:b/>
          <w:bCs/>
        </w:rPr>
        <w:t xml:space="preserve"> </w:t>
      </w:r>
      <w:r w:rsidR="00BE139D">
        <w:rPr>
          <w:b/>
          <w:bCs/>
        </w:rPr>
        <w:t xml:space="preserve">представляют налоговую отчетность или у которых истекло 15 месяцев </w:t>
      </w:r>
      <w:proofErr w:type="gramStart"/>
      <w:r w:rsidR="00BE139D">
        <w:rPr>
          <w:b/>
          <w:bCs/>
        </w:rPr>
        <w:t>с даты окончания</w:t>
      </w:r>
      <w:proofErr w:type="gramEnd"/>
      <w:r w:rsidR="00BE139D">
        <w:rPr>
          <w:b/>
          <w:bCs/>
        </w:rPr>
        <w:t xml:space="preserve"> действия патента, и при этом не погашены долги по налогам.</w:t>
      </w:r>
    </w:p>
    <w:p w:rsidR="005C1AE4" w:rsidRDefault="00E47139" w:rsidP="00E47139">
      <w:pPr>
        <w:pStyle w:val="1"/>
        <w:shd w:val="clear" w:color="auto" w:fill="auto"/>
        <w:ind w:firstLine="159"/>
      </w:pPr>
      <w:r>
        <w:t xml:space="preserve">     </w:t>
      </w:r>
      <w:r w:rsidR="00BE139D">
        <w:t>Перед исключением регистрирующий орган публикует в журнале</w:t>
      </w:r>
      <w:r>
        <w:t xml:space="preserve"> </w:t>
      </w:r>
      <w:r w:rsidR="00BE139D">
        <w:rPr>
          <w:b/>
          <w:bCs/>
        </w:rPr>
        <w:t xml:space="preserve">"Вестник государственной регистрации" </w:t>
      </w:r>
      <w:r w:rsidR="00BE139D">
        <w:t>соответствующее решение, а</w:t>
      </w:r>
      <w:r>
        <w:t xml:space="preserve"> </w:t>
      </w:r>
      <w:r w:rsidR="00BE139D">
        <w:t>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Если заявления в регистрирующий орган не поступят, в ЕГРИП вносится запись об исключении индивидуального предпринимателя по решению регистрирующего органа.</w:t>
      </w:r>
    </w:p>
    <w:p w:rsidR="005C1AE4" w:rsidRDefault="00E47139" w:rsidP="00E47139">
      <w:pPr>
        <w:pStyle w:val="1"/>
        <w:shd w:val="clear" w:color="auto" w:fill="auto"/>
        <w:ind w:firstLine="160"/>
      </w:pPr>
      <w:r>
        <w:t xml:space="preserve">     </w:t>
      </w:r>
      <w:r w:rsidR="00BE139D">
        <w:t>Физическим лицам, исключенным из ЕГРИП по решению регистрирующего</w:t>
      </w:r>
      <w:r>
        <w:t xml:space="preserve"> </w:t>
      </w:r>
      <w:r w:rsidR="00BE139D">
        <w:t xml:space="preserve">органа и </w:t>
      </w:r>
      <w:r w:rsidR="00BE139D">
        <w:rPr>
          <w:b/>
          <w:bCs/>
        </w:rPr>
        <w:t>желающим снова стать индивидуальными предпринимателями</w:t>
      </w:r>
      <w:r w:rsidR="00BE139D">
        <w:t xml:space="preserve">, необходимо иметь в виду, что они смогут </w:t>
      </w:r>
      <w:r w:rsidR="00BE139D">
        <w:rPr>
          <w:b/>
          <w:bCs/>
        </w:rPr>
        <w:t>вновь зарегистрироваться в этом качестве только по истечении трех лет</w:t>
      </w:r>
      <w:r w:rsidR="00BE139D">
        <w:t xml:space="preserve">, </w:t>
      </w:r>
      <w:proofErr w:type="gramStart"/>
      <w:r w:rsidR="00BE139D">
        <w:t>с даты исключения</w:t>
      </w:r>
      <w:proofErr w:type="gramEnd"/>
      <w:r w:rsidR="00BE139D">
        <w:t xml:space="preserve"> из ЕГРИП.</w:t>
      </w:r>
    </w:p>
    <w:p w:rsidR="005C1AE4" w:rsidRDefault="00E47139" w:rsidP="00E47139">
      <w:pPr>
        <w:pStyle w:val="1"/>
        <w:shd w:val="clear" w:color="auto" w:fill="auto"/>
        <w:ind w:firstLine="160"/>
      </w:pPr>
      <w:r>
        <w:t xml:space="preserve">     </w:t>
      </w:r>
      <w:r w:rsidR="00BE139D">
        <w:t xml:space="preserve">Поэтому если намерение вести предпринимательскую деятельность сохранилось, </w:t>
      </w:r>
      <w:r w:rsidR="00BE139D">
        <w:rPr>
          <w:b/>
          <w:bCs/>
        </w:rPr>
        <w:t>рекомендуется выбрать время и завершить процедуру прекращения предпринимательской деятельности добровольно с подачей всех необходимых документов.</w:t>
      </w:r>
      <w:bookmarkStart w:id="0" w:name="_GoBack"/>
      <w:bookmarkEnd w:id="0"/>
    </w:p>
    <w:sectPr w:rsidR="005C1AE4">
      <w:type w:val="continuous"/>
      <w:pgSz w:w="11900" w:h="16840"/>
      <w:pgMar w:top="327" w:right="572" w:bottom="929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03" w:rsidRDefault="00BE139D">
      <w:r>
        <w:separator/>
      </w:r>
    </w:p>
  </w:endnote>
  <w:endnote w:type="continuationSeparator" w:id="0">
    <w:p w:rsidR="00CC6403" w:rsidRDefault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E4" w:rsidRDefault="005C1AE4"/>
  </w:footnote>
  <w:footnote w:type="continuationSeparator" w:id="0">
    <w:p w:rsidR="005C1AE4" w:rsidRDefault="005C1A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1AE4"/>
    <w:rsid w:val="005C1AE4"/>
    <w:rsid w:val="00BE139D"/>
    <w:rsid w:val="00CC6403"/>
    <w:rsid w:val="00E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z w:val="24"/>
      <w:szCs w:val="24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right="1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" w:line="254" w:lineRule="auto"/>
      <w:ind w:left="1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180" w:lineRule="auto"/>
      <w:jc w:val="both"/>
    </w:pPr>
    <w:rPr>
      <w:rFonts w:ascii="Times New Roman" w:eastAsia="Times New Roman" w:hAnsi="Times New Roman" w:cs="Times New Roman"/>
      <w:strike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z w:val="24"/>
      <w:szCs w:val="24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right="1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" w:line="254" w:lineRule="auto"/>
      <w:ind w:left="1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180" w:lineRule="auto"/>
      <w:jc w:val="both"/>
    </w:pPr>
    <w:rPr>
      <w:rFonts w:ascii="Times New Roman" w:eastAsia="Times New Roman" w:hAnsi="Times New Roman" w:cs="Times New Roman"/>
      <w: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35B2-A1A5-49FF-9809-4C953ED0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dementeva_ea</cp:lastModifiedBy>
  <cp:revision>3</cp:revision>
  <dcterms:created xsi:type="dcterms:W3CDTF">2020-09-28T07:19:00Z</dcterms:created>
  <dcterms:modified xsi:type="dcterms:W3CDTF">2020-09-28T07:21:00Z</dcterms:modified>
</cp:coreProperties>
</file>