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b/>
          <w:color w:val="000000"/>
          <w:szCs w:val="24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Стартует новый набор в акселератор Кузбасского технопарка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818181"/>
          <w:sz w:val="20"/>
        </w:rPr>
      </w:pPr>
    </w:p>
    <w:p w:rsidR="00630DB8" w:rsidRDefault="00630DB8" w:rsidP="00F50344">
      <w:pPr>
        <w:spacing w:before="0" w:line="240" w:lineRule="auto"/>
        <w:ind w:right="-6" w:firstLine="0"/>
        <w:rPr>
          <w:rFonts w:ascii="Times New Roman" w:eastAsiaTheme="minorEastAsia" w:hAnsi="Times New Roman"/>
          <w:sz w:val="20"/>
        </w:rPr>
      </w:pPr>
      <w:r>
        <w:rPr>
          <w:rFonts w:ascii="Times New Roman" w:hAnsi="Times New Roman"/>
          <w:sz w:val="20"/>
        </w:rPr>
        <w:t>Кузбасский технопарк сообщает о наборе проектов в акселератор</w:t>
      </w:r>
      <w:r w:rsidR="00F50344">
        <w:rPr>
          <w:rFonts w:ascii="Times New Roman" w:hAnsi="Times New Roman"/>
          <w:sz w:val="20"/>
        </w:rPr>
        <w:t xml:space="preserve"> "Генезис" с августа 2020 года.</w:t>
      </w:r>
      <w:r w:rsidR="00F50344">
        <w:rPr>
          <w:rFonts w:ascii="Times New Roman" w:hAnsi="Times New Roman"/>
          <w:sz w:val="20"/>
        </w:rPr>
        <w:br/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Это интенсивная программа развития для </w:t>
      </w:r>
      <w:proofErr w:type="gramStart"/>
      <w:r>
        <w:rPr>
          <w:rFonts w:ascii="Times New Roman" w:hAnsi="Times New Roman"/>
          <w:sz w:val="20"/>
        </w:rPr>
        <w:t>кузбасских</w:t>
      </w:r>
      <w:proofErr w:type="gramEnd"/>
      <w:r>
        <w:rPr>
          <w:rFonts w:ascii="Times New Roman" w:hAnsi="Times New Roman"/>
          <w:sz w:val="20"/>
        </w:rPr>
        <w:t xml:space="preserve"> технологических </w:t>
      </w:r>
      <w:proofErr w:type="spellStart"/>
      <w:r>
        <w:rPr>
          <w:rFonts w:ascii="Times New Roman" w:hAnsi="Times New Roman"/>
          <w:sz w:val="20"/>
        </w:rPr>
        <w:t>стартапов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630DB8" w:rsidRDefault="00630DB8" w:rsidP="00630DB8">
      <w:pPr>
        <w:spacing w:before="0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Мы запустили её в 2018 году, и сейчас вновь будем искать перспективные разработки со всего региона, чтобы помочь им выйти на новый уровень. </w:t>
      </w:r>
    </w:p>
    <w:p w:rsidR="00630DB8" w:rsidRDefault="00630DB8" w:rsidP="00630DB8">
      <w:pPr>
        <w:spacing w:before="0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Некоторые выпускники "Генезиса", благодаря участию в программе, находили инвесторов, побеждали в отраслевых конкурсах, получали приглашения на международные форумы </w:t>
      </w:r>
      <w:proofErr w:type="spellStart"/>
      <w:r>
        <w:rPr>
          <w:rFonts w:ascii="Times New Roman" w:hAnsi="Times New Roman"/>
          <w:sz w:val="20"/>
        </w:rPr>
        <w:t>стартапов</w:t>
      </w:r>
      <w:proofErr w:type="spellEnd"/>
      <w:r>
        <w:rPr>
          <w:rFonts w:ascii="Times New Roman" w:hAnsi="Times New Roman"/>
          <w:sz w:val="20"/>
        </w:rPr>
        <w:t xml:space="preserve">. </w:t>
      </w:r>
      <w:hyperlink r:id="rId9" w:history="1">
        <w:r>
          <w:rPr>
            <w:rStyle w:val="af4"/>
            <w:rFonts w:ascii="Times New Roman" w:hAnsi="Times New Roman"/>
            <w:sz w:val="20"/>
          </w:rPr>
          <w:t>http://technopark42.ru/news/pervyy-vypusk-genezisa-polgoda-spustya</w:t>
        </w:r>
      </w:hyperlink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818181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За 2 месяца участники акселератора получат объём знаний, необходимый для успешного выхода на рынок или масштабирование бизнеса. Обучение будут проводить тренеры-практики, отобранные специально для программы. Среди тем: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Выбор </w:t>
      </w:r>
      <w:proofErr w:type="gramStart"/>
      <w:r>
        <w:rPr>
          <w:rFonts w:ascii="Times New Roman" w:hAnsi="Times New Roman"/>
          <w:color w:val="000000"/>
          <w:sz w:val="20"/>
        </w:rPr>
        <w:t>эффективной</w:t>
      </w:r>
      <w:proofErr w:type="gramEnd"/>
      <w:r>
        <w:rPr>
          <w:rFonts w:ascii="Times New Roman" w:hAnsi="Times New Roman"/>
          <w:color w:val="000000"/>
          <w:sz w:val="20"/>
        </w:rPr>
        <w:t xml:space="preserve"> бизнес-модели.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Формирование "работающей" команды проекта.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Защита интеллектуальной собственности.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Позиционирование продукта.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Customer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development</w:t>
      </w:r>
      <w:proofErr w:type="spellEnd"/>
      <w:r>
        <w:rPr>
          <w:rFonts w:ascii="Times New Roman" w:hAnsi="Times New Roman"/>
          <w:color w:val="000000"/>
          <w:sz w:val="20"/>
        </w:rPr>
        <w:t>.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Управление финансами.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Рынок инвестиций.</w:t>
      </w:r>
    </w:p>
    <w:p w:rsidR="00630DB8" w:rsidRDefault="00630DB8" w:rsidP="00630DB8">
      <w:pPr>
        <w:numPr>
          <w:ilvl w:val="0"/>
          <w:numId w:val="27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Техники эффективной презентации. 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По завершении программы, в ноябре 2020 года участники представят уже переработанные под запросы рынка проекты потенциальным инвесторам, которые принимают участие в "Генезисе". Налаживание контакта между </w:t>
      </w:r>
      <w:proofErr w:type="spellStart"/>
      <w:r>
        <w:rPr>
          <w:rFonts w:ascii="Times New Roman" w:hAnsi="Times New Roman"/>
          <w:color w:val="000000"/>
          <w:sz w:val="20"/>
        </w:rPr>
        <w:t>инноваторами</w:t>
      </w:r>
      <w:proofErr w:type="spellEnd"/>
      <w:r>
        <w:rPr>
          <w:rFonts w:ascii="Times New Roman" w:hAnsi="Times New Roman"/>
          <w:color w:val="000000"/>
          <w:sz w:val="20"/>
        </w:rPr>
        <w:t xml:space="preserve"> и инвесторами с целью последующего привлечения в проекты венчурных средств - одна из главных задач акселератора. ​ 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 2020 году мы </w:t>
      </w:r>
      <w:proofErr w:type="gramStart"/>
      <w:r>
        <w:rPr>
          <w:rFonts w:ascii="Times New Roman" w:hAnsi="Times New Roman"/>
          <w:color w:val="000000"/>
          <w:sz w:val="20"/>
        </w:rPr>
        <w:t>меняем локацию и проведем</w:t>
      </w:r>
      <w:proofErr w:type="gramEnd"/>
      <w:r>
        <w:rPr>
          <w:rFonts w:ascii="Times New Roman" w:hAnsi="Times New Roman"/>
          <w:color w:val="000000"/>
          <w:sz w:val="20"/>
        </w:rPr>
        <w:t xml:space="preserve"> программу в г. Новокузнецк. 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К участию в программе приглашаются проекты в сфере: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IT.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Приборостроения, производства электронных компонентов.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 хозяйства и производства пищевых продуктов.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Переработки отходов.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Химической промышленности.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Добычи и переработкой полезных ископаемых.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Медицины.</w:t>
      </w:r>
    </w:p>
    <w:p w:rsidR="00630DB8" w:rsidRDefault="00630DB8" w:rsidP="00630DB8">
      <w:pPr>
        <w:numPr>
          <w:ilvl w:val="0"/>
          <w:numId w:val="28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Машиностроения.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Рассматриваются также и другие отрасли (при наличии перспективной идеи). 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Ключевыми условиями участия являются:</w:t>
      </w:r>
    </w:p>
    <w:p w:rsidR="00630DB8" w:rsidRDefault="00630DB8" w:rsidP="00630DB8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Реализуемость проекта. </w:t>
      </w:r>
    </w:p>
    <w:p w:rsidR="00630DB8" w:rsidRDefault="00630DB8" w:rsidP="00630DB8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Высокий потенциал коммерциализации.</w:t>
      </w:r>
    </w:p>
    <w:p w:rsidR="00630DB8" w:rsidRDefault="00630DB8" w:rsidP="00630DB8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Инновационная составляющая.</w:t>
      </w:r>
    </w:p>
    <w:p w:rsidR="00630DB8" w:rsidRDefault="00630DB8" w:rsidP="00630DB8">
      <w:pPr>
        <w:numPr>
          <w:ilvl w:val="0"/>
          <w:numId w:val="29"/>
        </w:numPr>
        <w:shd w:val="clear" w:color="auto" w:fill="FFFFFF"/>
        <w:spacing w:before="0" w:line="240" w:lineRule="auto"/>
        <w:ind w:left="0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Кузбасская прописка.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Стадия развития, на которой находится проект, не имеет значения. Это может быть и идея, и готовый продукт, уже приносящий прибыль.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Независимо от итоговой оценки инвесторов все команды за время участия в акселераторе:</w:t>
      </w:r>
    </w:p>
    <w:p w:rsidR="00630DB8" w:rsidRDefault="00630DB8" w:rsidP="00630DB8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0" w:line="240" w:lineRule="auto"/>
        <w:ind w:left="709" w:hanging="709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Получат новые знания и опыт; </w:t>
      </w:r>
    </w:p>
    <w:p w:rsidR="00630DB8" w:rsidRDefault="00630DB8" w:rsidP="00630DB8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0" w:line="240" w:lineRule="auto"/>
        <w:ind w:left="709" w:hanging="709"/>
        <w:jc w:val="left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Посмотрят на собственную идею/бизнес со стороны погрузятся</w:t>
      </w:r>
      <w:proofErr w:type="gramEnd"/>
      <w:r>
        <w:rPr>
          <w:rFonts w:ascii="Times New Roman" w:hAnsi="Times New Roman"/>
          <w:color w:val="000000"/>
          <w:sz w:val="20"/>
        </w:rPr>
        <w:t xml:space="preserve"> в деловую среду; </w:t>
      </w:r>
    </w:p>
    <w:p w:rsidR="00630DB8" w:rsidRDefault="00630DB8" w:rsidP="00630DB8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0" w:line="240" w:lineRule="auto"/>
        <w:ind w:left="709" w:hanging="709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Наладят коммерческие связи, обзаведутся полезными контактами качественно "упакуют" свои проекты для инвесторов и деловых партнёров любого уровня; </w:t>
      </w:r>
    </w:p>
    <w:p w:rsidR="00630DB8" w:rsidRDefault="00630DB8" w:rsidP="00630DB8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0" w:line="240" w:lineRule="auto"/>
        <w:ind w:left="709" w:hanging="709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Получат навыки подготовки эффективной презентации и публичного выступления;</w:t>
      </w:r>
    </w:p>
    <w:p w:rsidR="00630DB8" w:rsidRDefault="00630DB8" w:rsidP="00630DB8">
      <w:pPr>
        <w:numPr>
          <w:ilvl w:val="0"/>
          <w:numId w:val="30"/>
        </w:numPr>
        <w:shd w:val="clear" w:color="auto" w:fill="FFFFFF"/>
        <w:tabs>
          <w:tab w:val="num" w:pos="567"/>
        </w:tabs>
        <w:spacing w:before="0" w:line="240" w:lineRule="auto"/>
        <w:ind w:left="709" w:firstLine="0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lastRenderedPageBreak/>
        <w:t>Получат возможность рассказать о своих проектах в деловых СМИ (более 100 публикаций в 2019 г.).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Акселерационная программа "Генезис"  проходила с октября по декабрь в 2018 году и сентября по ноябрь          в 2019 году. Порядка 20 проектных команд получали знания от ведущих сибирских и федеральных тренеров.   В процессе обучения все </w:t>
      </w:r>
      <w:proofErr w:type="gramStart"/>
      <w:r>
        <w:rPr>
          <w:rFonts w:ascii="Times New Roman" w:hAnsi="Times New Roman"/>
          <w:color w:val="000000"/>
          <w:sz w:val="20"/>
        </w:rPr>
        <w:t>проекты</w:t>
      </w:r>
      <w:proofErr w:type="gramEnd"/>
      <w:r>
        <w:rPr>
          <w:rFonts w:ascii="Times New Roman" w:hAnsi="Times New Roman"/>
          <w:color w:val="000000"/>
          <w:sz w:val="20"/>
        </w:rPr>
        <w:t xml:space="preserve"> так или иначе трансформировались, ориентируясь на максимальную коммерциализацию своего продукта, а также внесение в концепцию инновационной составляющей. Это были ключевые условия для участия в "Генезисе". </w:t>
      </w:r>
      <w:proofErr w:type="gramStart"/>
      <w:r>
        <w:rPr>
          <w:rFonts w:ascii="Times New Roman" w:hAnsi="Times New Roman"/>
          <w:color w:val="000000"/>
          <w:sz w:val="20"/>
        </w:rPr>
        <w:t xml:space="preserve">Для многих акселератор послужил серьёзным импульсом для развития: некоторые выпускники нашли инвесторов и промышленных партнёров, кто-то победил в корпоративных и специализированных конкурсах, почти половина участников "Генезиса" по итогам кемеровского этапа </w:t>
      </w:r>
      <w:proofErr w:type="spellStart"/>
      <w:r>
        <w:rPr>
          <w:rFonts w:ascii="Times New Roman" w:hAnsi="Times New Roman"/>
          <w:color w:val="000000"/>
          <w:sz w:val="20"/>
        </w:rPr>
        <w:t>Open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Innovations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Startup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Tour</w:t>
      </w:r>
      <w:proofErr w:type="spellEnd"/>
      <w:r>
        <w:rPr>
          <w:rFonts w:ascii="Times New Roman" w:hAnsi="Times New Roman"/>
          <w:color w:val="000000"/>
          <w:sz w:val="20"/>
        </w:rPr>
        <w:t xml:space="preserve"> 2019 получила путёвки на международную конференцию </w:t>
      </w:r>
      <w:proofErr w:type="spellStart"/>
      <w:r>
        <w:rPr>
          <w:rFonts w:ascii="Times New Roman" w:hAnsi="Times New Roman"/>
          <w:color w:val="000000"/>
          <w:sz w:val="20"/>
        </w:rPr>
        <w:t>стартапов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Startup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Village</w:t>
      </w:r>
      <w:proofErr w:type="spellEnd"/>
      <w:r>
        <w:rPr>
          <w:rFonts w:ascii="Times New Roman" w:hAnsi="Times New Roman"/>
          <w:color w:val="000000"/>
          <w:sz w:val="20"/>
        </w:rPr>
        <w:t xml:space="preserve"> в Инновационный центр "Сколково",  8 проектов получили положительную экспертизу  и стали участниками Сколково. </w:t>
      </w:r>
      <w:proofErr w:type="gramEnd"/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Подать заявку для участия можно на сайте акселератора </w:t>
      </w:r>
      <w:r>
        <w:rPr>
          <w:rFonts w:ascii="Times New Roman" w:hAnsi="Times New Roman"/>
          <w:b/>
          <w:color w:val="000000"/>
          <w:sz w:val="20"/>
        </w:rPr>
        <w:t>в августе 2020 года:</w:t>
      </w:r>
      <w:r>
        <w:rPr>
          <w:rFonts w:ascii="Times New Roman" w:hAnsi="Times New Roman"/>
          <w:color w:val="000000"/>
          <w:sz w:val="20"/>
        </w:rPr>
        <w:t xml:space="preserve"> </w:t>
      </w:r>
      <w:hyperlink r:id="rId10" w:history="1">
        <w:r>
          <w:rPr>
            <w:rStyle w:val="af4"/>
            <w:rFonts w:ascii="Times New Roman" w:hAnsi="Times New Roman"/>
            <w:sz w:val="20"/>
          </w:rPr>
          <w:t>https://www.genesis42.ru/</w:t>
        </w:r>
      </w:hyperlink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drawing>
          <wp:inline distT="0" distB="0" distL="0" distR="0" wp14:anchorId="4D785689" wp14:editId="1C9CA3E2">
            <wp:extent cx="5669280" cy="29260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О работе акселератора "Генезис" в 2018-2019 </w:t>
      </w:r>
      <w:proofErr w:type="spellStart"/>
      <w:r>
        <w:rPr>
          <w:rFonts w:ascii="Times New Roman" w:hAnsi="Times New Roman"/>
          <w:color w:val="000000"/>
          <w:sz w:val="20"/>
        </w:rPr>
        <w:t>г.</w:t>
      </w:r>
      <w:proofErr w:type="gramStart"/>
      <w:r>
        <w:rPr>
          <w:rFonts w:ascii="Times New Roman" w:hAnsi="Times New Roman"/>
          <w:color w:val="000000"/>
          <w:sz w:val="20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 xml:space="preserve">.: </w:t>
      </w:r>
    </w:p>
    <w:p w:rsidR="00630DB8" w:rsidRDefault="0046385A" w:rsidP="00630DB8">
      <w:pPr>
        <w:spacing w:before="0" w:line="240" w:lineRule="auto"/>
        <w:ind w:firstLine="0"/>
        <w:rPr>
          <w:rFonts w:ascii="Times New Roman" w:eastAsiaTheme="minorEastAsia" w:hAnsi="Times New Roman"/>
          <w:color w:val="1F497D" w:themeColor="text2"/>
          <w:sz w:val="20"/>
        </w:rPr>
      </w:pPr>
      <w:hyperlink r:id="rId12" w:history="1">
        <w:r w:rsidR="00630DB8">
          <w:rPr>
            <w:rStyle w:val="af4"/>
            <w:rFonts w:ascii="Times New Roman" w:hAnsi="Times New Roman"/>
            <w:sz w:val="20"/>
          </w:rPr>
          <w:t>Завершился первый сезон акселератора Кузбасского технопарка</w:t>
        </w:r>
      </w:hyperlink>
    </w:p>
    <w:p w:rsidR="00630DB8" w:rsidRDefault="0046385A" w:rsidP="00630DB8">
      <w:pPr>
        <w:spacing w:before="0" w:line="240" w:lineRule="auto"/>
        <w:ind w:firstLine="0"/>
        <w:rPr>
          <w:rFonts w:ascii="Times New Roman" w:hAnsi="Times New Roman"/>
          <w:color w:val="1F497D" w:themeColor="text2"/>
          <w:sz w:val="20"/>
        </w:rPr>
      </w:pPr>
      <w:hyperlink r:id="rId13" w:history="1">
        <w:r w:rsidR="00630DB8">
          <w:rPr>
            <w:rStyle w:val="af4"/>
            <w:rFonts w:ascii="Times New Roman" w:hAnsi="Times New Roman"/>
            <w:sz w:val="20"/>
          </w:rPr>
          <w:t>http://avant-partner.ru/other/7923.html</w:t>
        </w:r>
      </w:hyperlink>
    </w:p>
    <w:p w:rsidR="00630DB8" w:rsidRDefault="0046385A" w:rsidP="00630DB8">
      <w:pPr>
        <w:spacing w:before="0" w:line="240" w:lineRule="auto"/>
        <w:ind w:firstLine="0"/>
        <w:rPr>
          <w:rFonts w:ascii="Times New Roman" w:hAnsi="Times New Roman"/>
          <w:color w:val="1F497D" w:themeColor="text2"/>
          <w:sz w:val="20"/>
        </w:rPr>
      </w:pPr>
      <w:hyperlink r:id="rId14" w:history="1">
        <w:r w:rsidR="00630DB8">
          <w:rPr>
            <w:rStyle w:val="af4"/>
            <w:rFonts w:ascii="Times New Roman" w:hAnsi="Times New Roman"/>
            <w:sz w:val="20"/>
          </w:rPr>
          <w:t>http://vesti42.ru/news/66983-v-kuzbasse-aktivno-razvivayutsya-ploshtadki-po-prodvizheniyu-startapov-molodih-uchenih-i-predprinimateley/?date=2020-01</w:t>
        </w:r>
      </w:hyperlink>
    </w:p>
    <w:p w:rsidR="00630DB8" w:rsidRDefault="0046385A" w:rsidP="00630DB8">
      <w:pPr>
        <w:spacing w:before="0" w:line="240" w:lineRule="auto"/>
        <w:ind w:firstLine="0"/>
        <w:rPr>
          <w:rFonts w:ascii="Times New Roman" w:hAnsi="Times New Roman"/>
          <w:color w:val="1F497D" w:themeColor="text2"/>
          <w:sz w:val="20"/>
        </w:rPr>
      </w:pPr>
      <w:hyperlink r:id="rId15" w:history="1">
        <w:r w:rsidR="00630DB8">
          <w:rPr>
            <w:rStyle w:val="af4"/>
            <w:rFonts w:ascii="Times New Roman" w:hAnsi="Times New Roman"/>
            <w:sz w:val="20"/>
          </w:rPr>
          <w:t>https://yadi.sk/i/VsM6K4sdEtbDSA</w:t>
        </w:r>
      </w:hyperlink>
    </w:p>
    <w:p w:rsidR="00630DB8" w:rsidRDefault="0046385A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hyperlink r:id="rId16" w:history="1">
        <w:r w:rsidR="00630DB8">
          <w:rPr>
            <w:rStyle w:val="af4"/>
            <w:rFonts w:ascii="Times New Roman" w:hAnsi="Times New Roman"/>
            <w:sz w:val="20"/>
          </w:rPr>
          <w:t>https://ako.ru/news/detail/v-kuzbasskom-tekhnoparke-nazvali-pyat-luchshikh-innovatsionnykh-proektov-akseleratora-genezis-</w:t>
        </w:r>
      </w:hyperlink>
    </w:p>
    <w:p w:rsidR="00630DB8" w:rsidRP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color w:val="000000"/>
          <w:sz w:val="20"/>
        </w:rPr>
      </w:pPr>
      <w:r w:rsidRPr="00630DB8">
        <w:rPr>
          <w:rFonts w:ascii="Times New Roman" w:hAnsi="Times New Roman"/>
          <w:color w:val="000000"/>
          <w:sz w:val="20"/>
        </w:rPr>
        <w:t>Официальный сайт: </w:t>
      </w:r>
      <w:hyperlink r:id="rId17" w:history="1">
        <w:r w:rsidRPr="00630DB8">
          <w:rPr>
            <w:rStyle w:val="af4"/>
            <w:rFonts w:ascii="Times New Roman" w:hAnsi="Times New Roman"/>
            <w:sz w:val="20"/>
          </w:rPr>
          <w:t>Genesis42.ru</w:t>
        </w:r>
      </w:hyperlink>
    </w:p>
    <w:p w:rsidR="00630DB8" w:rsidRPr="00630DB8" w:rsidRDefault="00630DB8" w:rsidP="00630DB8">
      <w:pPr>
        <w:shd w:val="clear" w:color="auto" w:fill="FFFFFF"/>
        <w:spacing w:before="0" w:line="240" w:lineRule="auto"/>
        <w:ind w:firstLine="0"/>
        <w:rPr>
          <w:rStyle w:val="af4"/>
          <w:rFonts w:ascii="Times New Roman" w:hAnsi="Times New Roman"/>
          <w:color w:val="000000"/>
          <w:sz w:val="20"/>
          <w:u w:val="none"/>
        </w:rPr>
      </w:pPr>
      <w:r w:rsidRPr="00630DB8">
        <w:rPr>
          <w:rFonts w:ascii="Times New Roman" w:hAnsi="Times New Roman"/>
          <w:sz w:val="20"/>
        </w:rPr>
        <w:t xml:space="preserve"> </w:t>
      </w:r>
      <w:r w:rsidRPr="00630DB8">
        <w:rPr>
          <w:rFonts w:ascii="Times New Roman" w:hAnsi="Times New Roman"/>
          <w:sz w:val="20"/>
          <w:lang w:val="en-US"/>
        </w:rPr>
        <w:t>Instagram</w:t>
      </w:r>
      <w:r w:rsidRPr="00630DB8">
        <w:rPr>
          <w:rFonts w:ascii="Times New Roman" w:hAnsi="Times New Roman"/>
          <w:sz w:val="20"/>
        </w:rPr>
        <w:t xml:space="preserve">: </w:t>
      </w:r>
      <w:hyperlink r:id="rId18" w:history="1">
        <w:r w:rsidRPr="00630DB8">
          <w:rPr>
            <w:rStyle w:val="af4"/>
            <w:rFonts w:ascii="Times New Roman" w:hAnsi="Times New Roman"/>
            <w:sz w:val="20"/>
            <w:lang w:val="en-US"/>
          </w:rPr>
          <w:t>https</w:t>
        </w:r>
        <w:r w:rsidRPr="00F50344">
          <w:rPr>
            <w:rStyle w:val="af4"/>
            <w:rFonts w:ascii="Times New Roman" w:hAnsi="Times New Roman"/>
            <w:sz w:val="20"/>
          </w:rPr>
          <w:t>://</w:t>
        </w:r>
        <w:proofErr w:type="spellStart"/>
        <w:r w:rsidRPr="00630DB8">
          <w:rPr>
            <w:rStyle w:val="af4"/>
            <w:rFonts w:ascii="Times New Roman" w:hAnsi="Times New Roman"/>
            <w:sz w:val="20"/>
            <w:lang w:val="en-US"/>
          </w:rPr>
          <w:t>instagram</w:t>
        </w:r>
        <w:proofErr w:type="spellEnd"/>
        <w:r w:rsidRPr="00F50344">
          <w:rPr>
            <w:rStyle w:val="af4"/>
            <w:rFonts w:ascii="Times New Roman" w:hAnsi="Times New Roman"/>
            <w:sz w:val="20"/>
          </w:rPr>
          <w:t>.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com</w:t>
        </w:r>
        <w:r w:rsidRPr="00F50344">
          <w:rPr>
            <w:rStyle w:val="af4"/>
            <w:rFonts w:ascii="Times New Roman" w:hAnsi="Times New Roman"/>
            <w:sz w:val="20"/>
          </w:rPr>
          <w:t>/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genesis</w:t>
        </w:r>
        <w:r w:rsidRPr="00F50344">
          <w:rPr>
            <w:rStyle w:val="af4"/>
            <w:rFonts w:ascii="Times New Roman" w:hAnsi="Times New Roman"/>
            <w:sz w:val="20"/>
          </w:rPr>
          <w:t>.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accelerator</w:t>
        </w:r>
        <w:r w:rsidRPr="00F50344">
          <w:rPr>
            <w:rStyle w:val="af4"/>
            <w:rFonts w:ascii="Times New Roman" w:hAnsi="Times New Roman"/>
            <w:sz w:val="20"/>
          </w:rPr>
          <w:t>?</w:t>
        </w:r>
        <w:proofErr w:type="spellStart"/>
        <w:r w:rsidRPr="00630DB8">
          <w:rPr>
            <w:rStyle w:val="af4"/>
            <w:rFonts w:ascii="Times New Roman" w:hAnsi="Times New Roman"/>
            <w:sz w:val="20"/>
            <w:lang w:val="en-US"/>
          </w:rPr>
          <w:t>igshid</w:t>
        </w:r>
        <w:proofErr w:type="spellEnd"/>
        <w:r w:rsidRPr="00F50344">
          <w:rPr>
            <w:rStyle w:val="af4"/>
            <w:rFonts w:ascii="Times New Roman" w:hAnsi="Times New Roman"/>
            <w:sz w:val="20"/>
          </w:rPr>
          <w:t>=17</w:t>
        </w:r>
        <w:proofErr w:type="spellStart"/>
        <w:r w:rsidRPr="00630DB8">
          <w:rPr>
            <w:rStyle w:val="af4"/>
            <w:rFonts w:ascii="Times New Roman" w:hAnsi="Times New Roman"/>
            <w:sz w:val="20"/>
            <w:lang w:val="en-US"/>
          </w:rPr>
          <w:t>hvhxz</w:t>
        </w:r>
        <w:proofErr w:type="spellEnd"/>
        <w:r w:rsidRPr="00F50344">
          <w:rPr>
            <w:rStyle w:val="af4"/>
            <w:rFonts w:ascii="Times New Roman" w:hAnsi="Times New Roman"/>
            <w:sz w:val="20"/>
          </w:rPr>
          <w:t>91</w:t>
        </w:r>
        <w:proofErr w:type="spellStart"/>
        <w:r w:rsidRPr="00630DB8">
          <w:rPr>
            <w:rStyle w:val="af4"/>
            <w:rFonts w:ascii="Times New Roman" w:hAnsi="Times New Roman"/>
            <w:sz w:val="20"/>
            <w:lang w:val="en-US"/>
          </w:rPr>
          <w:t>oo</w:t>
        </w:r>
        <w:proofErr w:type="spellEnd"/>
        <w:r w:rsidRPr="00F50344">
          <w:rPr>
            <w:rStyle w:val="af4"/>
            <w:rFonts w:ascii="Times New Roman" w:hAnsi="Times New Roman"/>
            <w:sz w:val="20"/>
          </w:rPr>
          <w:t>8</w:t>
        </w:r>
        <w:r w:rsidRPr="00630DB8">
          <w:rPr>
            <w:rStyle w:val="af4"/>
            <w:rFonts w:ascii="Times New Roman" w:hAnsi="Times New Roman"/>
            <w:sz w:val="20"/>
            <w:lang w:val="en-US"/>
          </w:rPr>
          <w:t>p</w:t>
        </w:r>
      </w:hyperlink>
    </w:p>
    <w:p w:rsidR="00630DB8" w:rsidRDefault="00630DB8" w:rsidP="00630DB8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630DB8" w:rsidRDefault="00630DB8" w:rsidP="00630DB8">
      <w:pPr>
        <w:spacing w:before="0" w:line="240" w:lineRule="auto"/>
        <w:ind w:firstLine="0"/>
        <w:rPr>
          <w:rFonts w:ascii="Times New Roman" w:eastAsiaTheme="minorEastAsia" w:hAnsi="Times New Roman"/>
          <w:sz w:val="20"/>
        </w:rPr>
      </w:pPr>
    </w:p>
    <w:p w:rsidR="00630DB8" w:rsidRPr="00630DB8" w:rsidRDefault="00630DB8" w:rsidP="00630DB8">
      <w:pPr>
        <w:spacing w:before="0" w:line="240" w:lineRule="auto"/>
        <w:ind w:firstLine="0"/>
        <w:rPr>
          <w:rFonts w:ascii="Times New Roman" w:eastAsiaTheme="minorEastAsia" w:hAnsi="Times New Roman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</w:p>
    <w:p w:rsidR="00630DB8" w:rsidRDefault="00630DB8" w:rsidP="00630DB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Узнать подробнее об участии можно в Центре управления проектами Кузбасского технопарка: 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+7(3842) 77-88-99 доб. 1603 и </w:t>
      </w:r>
      <w:proofErr w:type="spellStart"/>
      <w:r>
        <w:rPr>
          <w:rFonts w:ascii="Times New Roman" w:hAnsi="Times New Roman"/>
          <w:color w:val="000000"/>
          <w:sz w:val="20"/>
        </w:rPr>
        <w:t>доб</w:t>
      </w:r>
      <w:proofErr w:type="spellEnd"/>
      <w:r>
        <w:rPr>
          <w:rFonts w:ascii="Times New Roman" w:hAnsi="Times New Roman"/>
          <w:color w:val="000000"/>
          <w:sz w:val="20"/>
        </w:rPr>
        <w:t xml:space="preserve"> 1623, +7-923-498-7888, +7-923-618-0441</w:t>
      </w:r>
    </w:p>
    <w:p w:rsidR="00630DB8" w:rsidRDefault="00630DB8" w:rsidP="00630DB8">
      <w:pPr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сообщение на сайте </w:t>
      </w:r>
      <w:hyperlink r:id="rId19" w:history="1">
        <w:r>
          <w:rPr>
            <w:rStyle w:val="af4"/>
            <w:rFonts w:ascii="Times New Roman" w:hAnsi="Times New Roman"/>
            <w:sz w:val="20"/>
            <w:lang w:val="en-US"/>
          </w:rPr>
          <w:t>g</w:t>
        </w:r>
        <w:r>
          <w:rPr>
            <w:rStyle w:val="af4"/>
            <w:rFonts w:ascii="Times New Roman" w:hAnsi="Times New Roman"/>
            <w:sz w:val="20"/>
          </w:rPr>
          <w:t>enesis42.ru</w:t>
        </w:r>
      </w:hyperlink>
      <w:r>
        <w:rPr>
          <w:rFonts w:ascii="Times New Roman" w:hAnsi="Times New Roman"/>
          <w:color w:val="000000"/>
          <w:sz w:val="20"/>
        </w:rPr>
        <w:t xml:space="preserve"> или отправить </w:t>
      </w:r>
      <w:r>
        <w:rPr>
          <w:rFonts w:ascii="Times New Roman" w:hAnsi="Times New Roman"/>
          <w:color w:val="000000"/>
          <w:sz w:val="20"/>
          <w:lang w:val="en-US"/>
        </w:rPr>
        <w:t>e</w:t>
      </w:r>
      <w:r>
        <w:rPr>
          <w:rFonts w:ascii="Times New Roman" w:hAnsi="Times New Roman"/>
          <w:color w:val="000000"/>
          <w:sz w:val="20"/>
        </w:rPr>
        <w:t>-</w:t>
      </w:r>
      <w:r>
        <w:rPr>
          <w:rFonts w:ascii="Times New Roman" w:hAnsi="Times New Roman"/>
          <w:color w:val="000000"/>
          <w:sz w:val="20"/>
          <w:lang w:val="en-US"/>
        </w:rPr>
        <w:t>mail</w:t>
      </w:r>
      <w:r>
        <w:rPr>
          <w:rFonts w:ascii="Times New Roman" w:hAnsi="Times New Roman"/>
          <w:color w:val="000000"/>
          <w:sz w:val="20"/>
        </w:rPr>
        <w:t xml:space="preserve">: </w:t>
      </w:r>
      <w:hyperlink r:id="rId20" w:history="1">
        <w:r>
          <w:rPr>
            <w:rStyle w:val="af4"/>
            <w:rFonts w:ascii="Times New Roman" w:hAnsi="Times New Roman"/>
            <w:sz w:val="20"/>
            <w:lang w:val="en-US"/>
          </w:rPr>
          <w:t>g</w:t>
        </w:r>
        <w:r>
          <w:rPr>
            <w:rStyle w:val="af4"/>
            <w:rFonts w:ascii="Times New Roman" w:hAnsi="Times New Roman"/>
            <w:sz w:val="20"/>
          </w:rPr>
          <w:t>enesis@</w:t>
        </w:r>
        <w:r>
          <w:rPr>
            <w:rStyle w:val="af4"/>
            <w:rFonts w:ascii="Times New Roman" w:hAnsi="Times New Roman"/>
            <w:sz w:val="20"/>
            <w:lang w:val="en-US"/>
          </w:rPr>
          <w:t>technopark</w:t>
        </w:r>
        <w:r>
          <w:rPr>
            <w:rStyle w:val="af4"/>
            <w:rFonts w:ascii="Times New Roman" w:hAnsi="Times New Roman"/>
            <w:sz w:val="20"/>
          </w:rPr>
          <w:t>42.</w:t>
        </w:r>
        <w:proofErr w:type="spellStart"/>
        <w:r>
          <w:rPr>
            <w:rStyle w:val="af4"/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630DB8" w:rsidRDefault="00630DB8" w:rsidP="00630DB8">
      <w:pPr>
        <w:spacing w:before="0" w:line="240" w:lineRule="auto"/>
        <w:ind w:firstLine="0"/>
        <w:jc w:val="center"/>
        <w:rPr>
          <w:rStyle w:val="af4"/>
          <w:rFonts w:eastAsiaTheme="minorEastAsia"/>
        </w:rPr>
      </w:pPr>
      <w:r>
        <w:rPr>
          <w:rFonts w:ascii="Times New Roman" w:hAnsi="Times New Roman"/>
          <w:b/>
          <w:sz w:val="20"/>
        </w:rPr>
        <w:t>Будем рады видеть Вас!</w:t>
      </w:r>
    </w:p>
    <w:p w:rsidR="00EC3341" w:rsidRDefault="00EC3341" w:rsidP="00630DB8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EC3341" w:rsidSect="004B33E6">
      <w:headerReference w:type="first" r:id="rId21"/>
      <w:pgSz w:w="11901" w:h="16834"/>
      <w:pgMar w:top="2655" w:right="850" w:bottom="851" w:left="1701" w:header="5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5A" w:rsidRDefault="0046385A" w:rsidP="00D8368B">
      <w:pPr>
        <w:spacing w:before="0" w:line="240" w:lineRule="auto"/>
      </w:pPr>
      <w:r>
        <w:separator/>
      </w:r>
    </w:p>
  </w:endnote>
  <w:endnote w:type="continuationSeparator" w:id="0">
    <w:p w:rsidR="0046385A" w:rsidRDefault="0046385A" w:rsidP="00D83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5A" w:rsidRDefault="0046385A" w:rsidP="00D8368B">
      <w:pPr>
        <w:spacing w:before="0" w:line="240" w:lineRule="auto"/>
      </w:pPr>
      <w:r>
        <w:separator/>
      </w:r>
    </w:p>
  </w:footnote>
  <w:footnote w:type="continuationSeparator" w:id="0">
    <w:p w:rsidR="0046385A" w:rsidRDefault="0046385A" w:rsidP="00D83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72" w:rsidRDefault="00B2606C" w:rsidP="00250E8E">
    <w:pPr>
      <w:pStyle w:val="a9"/>
      <w:ind w:firstLine="0"/>
      <w:jc w:val="left"/>
    </w:pPr>
    <w:r w:rsidRPr="00B2606C">
      <w:rPr>
        <w:rFonts w:ascii="Times New Roman" w:eastAsia="Calibri" w:hAnsi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867EDF" wp14:editId="17BE28AD">
          <wp:simplePos x="0" y="0"/>
          <wp:positionH relativeFrom="column">
            <wp:posOffset>-716068</wp:posOffset>
          </wp:positionH>
          <wp:positionV relativeFrom="paragraph">
            <wp:posOffset>-28575</wp:posOffset>
          </wp:positionV>
          <wp:extent cx="6870469" cy="1625138"/>
          <wp:effectExtent l="0" t="0" r="6985" b="0"/>
          <wp:wrapNone/>
          <wp:docPr id="4" name="Рисунок 4" descr="C:\Users\y.drushlyakova\AppData\Local\Microsoft\Windows\INetCache\Content.Word\Тпарк-блан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.drushlyakova\AppData\Local\Microsoft\Windows\INetCache\Content.Word\Тпарк-блан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0469" cy="162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EB"/>
    <w:multiLevelType w:val="hybridMultilevel"/>
    <w:tmpl w:val="DCE28942"/>
    <w:lvl w:ilvl="0" w:tplc="7328352A">
      <w:start w:val="1"/>
      <w:numFmt w:val="decimal"/>
      <w:lvlText w:val="%1."/>
      <w:lvlJc w:val="left"/>
      <w:pPr>
        <w:ind w:left="2051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F75D2E"/>
    <w:multiLevelType w:val="multilevel"/>
    <w:tmpl w:val="C978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6413"/>
    <w:multiLevelType w:val="hybridMultilevel"/>
    <w:tmpl w:val="FE827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013A1"/>
    <w:multiLevelType w:val="multilevel"/>
    <w:tmpl w:val="523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57D6"/>
    <w:multiLevelType w:val="hybridMultilevel"/>
    <w:tmpl w:val="4AC6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41F0"/>
    <w:multiLevelType w:val="hybridMultilevel"/>
    <w:tmpl w:val="C8609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EA6BF3"/>
    <w:multiLevelType w:val="multilevel"/>
    <w:tmpl w:val="422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D7AB2"/>
    <w:multiLevelType w:val="hybridMultilevel"/>
    <w:tmpl w:val="554EEBC2"/>
    <w:lvl w:ilvl="0" w:tplc="C602A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5372A34"/>
    <w:multiLevelType w:val="hybridMultilevel"/>
    <w:tmpl w:val="9020C8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22B"/>
    <w:multiLevelType w:val="hybridMultilevel"/>
    <w:tmpl w:val="7DE40788"/>
    <w:lvl w:ilvl="0" w:tplc="F81A8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64594F"/>
    <w:multiLevelType w:val="hybridMultilevel"/>
    <w:tmpl w:val="D3C008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872B1"/>
    <w:multiLevelType w:val="multilevel"/>
    <w:tmpl w:val="72A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06FB"/>
    <w:multiLevelType w:val="multilevel"/>
    <w:tmpl w:val="DAF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A6839"/>
    <w:multiLevelType w:val="multilevel"/>
    <w:tmpl w:val="247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F2323"/>
    <w:multiLevelType w:val="multilevel"/>
    <w:tmpl w:val="50E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97E82"/>
    <w:multiLevelType w:val="hybridMultilevel"/>
    <w:tmpl w:val="105E4DAA"/>
    <w:lvl w:ilvl="0" w:tplc="4E463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A68A5"/>
    <w:multiLevelType w:val="multilevel"/>
    <w:tmpl w:val="9C6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67777"/>
    <w:multiLevelType w:val="multilevel"/>
    <w:tmpl w:val="E9F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F00C4"/>
    <w:multiLevelType w:val="multilevel"/>
    <w:tmpl w:val="3E4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B0170"/>
    <w:multiLevelType w:val="multilevel"/>
    <w:tmpl w:val="CE1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51699"/>
    <w:multiLevelType w:val="hybridMultilevel"/>
    <w:tmpl w:val="8710E8B6"/>
    <w:lvl w:ilvl="0" w:tplc="5616D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83817"/>
    <w:multiLevelType w:val="hybridMultilevel"/>
    <w:tmpl w:val="1AC8E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022F85"/>
    <w:multiLevelType w:val="multilevel"/>
    <w:tmpl w:val="6C1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E6511"/>
    <w:multiLevelType w:val="hybridMultilevel"/>
    <w:tmpl w:val="00D8A1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6392"/>
    <w:multiLevelType w:val="multilevel"/>
    <w:tmpl w:val="506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35A19"/>
    <w:multiLevelType w:val="hybridMultilevel"/>
    <w:tmpl w:val="FDF8B254"/>
    <w:lvl w:ilvl="0" w:tplc="05B658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DC33388"/>
    <w:multiLevelType w:val="hybridMultilevel"/>
    <w:tmpl w:val="7E48F3D4"/>
    <w:lvl w:ilvl="0" w:tplc="4E463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12A0A"/>
    <w:multiLevelType w:val="multilevel"/>
    <w:tmpl w:val="DB4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D14EE"/>
    <w:multiLevelType w:val="multilevel"/>
    <w:tmpl w:val="45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74301"/>
    <w:multiLevelType w:val="hybridMultilevel"/>
    <w:tmpl w:val="8C7C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3"/>
  </w:num>
  <w:num w:numId="4">
    <w:abstractNumId w:val="8"/>
  </w:num>
  <w:num w:numId="5">
    <w:abstractNumId w:val="25"/>
  </w:num>
  <w:num w:numId="6">
    <w:abstractNumId w:val="20"/>
  </w:num>
  <w:num w:numId="7">
    <w:abstractNumId w:val="0"/>
  </w:num>
  <w:num w:numId="8">
    <w:abstractNumId w:val="21"/>
  </w:num>
  <w:num w:numId="9">
    <w:abstractNumId w:val="5"/>
  </w:num>
  <w:num w:numId="10">
    <w:abstractNumId w:val="27"/>
  </w:num>
  <w:num w:numId="11">
    <w:abstractNumId w:val="18"/>
  </w:num>
  <w:num w:numId="12">
    <w:abstractNumId w:val="14"/>
  </w:num>
  <w:num w:numId="13">
    <w:abstractNumId w:val="13"/>
  </w:num>
  <w:num w:numId="14">
    <w:abstractNumId w:val="17"/>
  </w:num>
  <w:num w:numId="15">
    <w:abstractNumId w:val="6"/>
  </w:num>
  <w:num w:numId="16">
    <w:abstractNumId w:val="3"/>
  </w:num>
  <w:num w:numId="17">
    <w:abstractNumId w:val="11"/>
  </w:num>
  <w:num w:numId="18">
    <w:abstractNumId w:val="12"/>
  </w:num>
  <w:num w:numId="19">
    <w:abstractNumId w:val="16"/>
  </w:num>
  <w:num w:numId="20">
    <w:abstractNumId w:val="24"/>
  </w:num>
  <w:num w:numId="21">
    <w:abstractNumId w:val="7"/>
  </w:num>
  <w:num w:numId="22">
    <w:abstractNumId w:val="2"/>
  </w:num>
  <w:num w:numId="23">
    <w:abstractNumId w:val="4"/>
  </w:num>
  <w:num w:numId="24">
    <w:abstractNumId w:val="26"/>
  </w:num>
  <w:num w:numId="25">
    <w:abstractNumId w:val="15"/>
  </w:num>
  <w:num w:numId="26">
    <w:abstractNumId w:val="9"/>
  </w:num>
  <w:num w:numId="27">
    <w:abstractNumId w:val="28"/>
  </w:num>
  <w:num w:numId="28">
    <w:abstractNumId w:val="1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B"/>
    <w:rsid w:val="00011216"/>
    <w:rsid w:val="00016917"/>
    <w:rsid w:val="000267D8"/>
    <w:rsid w:val="00047487"/>
    <w:rsid w:val="00055939"/>
    <w:rsid w:val="000643B7"/>
    <w:rsid w:val="0006448A"/>
    <w:rsid w:val="000726C1"/>
    <w:rsid w:val="00080F1D"/>
    <w:rsid w:val="00081A5B"/>
    <w:rsid w:val="0009799A"/>
    <w:rsid w:val="000A191D"/>
    <w:rsid w:val="000A6D6D"/>
    <w:rsid w:val="000B02C6"/>
    <w:rsid w:val="000B14D3"/>
    <w:rsid w:val="000B4444"/>
    <w:rsid w:val="000C278C"/>
    <w:rsid w:val="000D1BA3"/>
    <w:rsid w:val="000D1FF8"/>
    <w:rsid w:val="000D6417"/>
    <w:rsid w:val="000E07F3"/>
    <w:rsid w:val="000E273A"/>
    <w:rsid w:val="000E2E6A"/>
    <w:rsid w:val="000E4A1A"/>
    <w:rsid w:val="000F2F4F"/>
    <w:rsid w:val="000F4624"/>
    <w:rsid w:val="000F4691"/>
    <w:rsid w:val="000F7777"/>
    <w:rsid w:val="0010591E"/>
    <w:rsid w:val="00111F75"/>
    <w:rsid w:val="0011412C"/>
    <w:rsid w:val="00114ED6"/>
    <w:rsid w:val="0011540E"/>
    <w:rsid w:val="00122D97"/>
    <w:rsid w:val="001312B2"/>
    <w:rsid w:val="00134868"/>
    <w:rsid w:val="00153E26"/>
    <w:rsid w:val="001764C9"/>
    <w:rsid w:val="00181B65"/>
    <w:rsid w:val="00186CFD"/>
    <w:rsid w:val="0018724C"/>
    <w:rsid w:val="001914A3"/>
    <w:rsid w:val="00194988"/>
    <w:rsid w:val="001A5AB3"/>
    <w:rsid w:val="001B0F8D"/>
    <w:rsid w:val="001B75B0"/>
    <w:rsid w:val="001C0900"/>
    <w:rsid w:val="001E71AD"/>
    <w:rsid w:val="001F039C"/>
    <w:rsid w:val="00200E10"/>
    <w:rsid w:val="00211A16"/>
    <w:rsid w:val="00231F19"/>
    <w:rsid w:val="00235C56"/>
    <w:rsid w:val="00241D57"/>
    <w:rsid w:val="00250E8E"/>
    <w:rsid w:val="00252125"/>
    <w:rsid w:val="00261FF8"/>
    <w:rsid w:val="00271227"/>
    <w:rsid w:val="0028235C"/>
    <w:rsid w:val="00284DCF"/>
    <w:rsid w:val="00291E18"/>
    <w:rsid w:val="002B2C8B"/>
    <w:rsid w:val="002B4B74"/>
    <w:rsid w:val="002C36B1"/>
    <w:rsid w:val="002C3E29"/>
    <w:rsid w:val="002C4E78"/>
    <w:rsid w:val="002D5805"/>
    <w:rsid w:val="002E7E30"/>
    <w:rsid w:val="00300446"/>
    <w:rsid w:val="003028F4"/>
    <w:rsid w:val="0030324B"/>
    <w:rsid w:val="0030428F"/>
    <w:rsid w:val="00307194"/>
    <w:rsid w:val="003321BF"/>
    <w:rsid w:val="00362BF3"/>
    <w:rsid w:val="0036341C"/>
    <w:rsid w:val="0036600C"/>
    <w:rsid w:val="003A28EE"/>
    <w:rsid w:val="003A6CC5"/>
    <w:rsid w:val="003D35DE"/>
    <w:rsid w:val="003D597F"/>
    <w:rsid w:val="003E46BC"/>
    <w:rsid w:val="003E7993"/>
    <w:rsid w:val="003F67FA"/>
    <w:rsid w:val="003F6AFC"/>
    <w:rsid w:val="003F74DA"/>
    <w:rsid w:val="00400635"/>
    <w:rsid w:val="00407B3C"/>
    <w:rsid w:val="00412341"/>
    <w:rsid w:val="004358B7"/>
    <w:rsid w:val="00443FA6"/>
    <w:rsid w:val="0044506B"/>
    <w:rsid w:val="004538C5"/>
    <w:rsid w:val="0045750F"/>
    <w:rsid w:val="004608C3"/>
    <w:rsid w:val="0046385A"/>
    <w:rsid w:val="004655C0"/>
    <w:rsid w:val="00477B41"/>
    <w:rsid w:val="004831A4"/>
    <w:rsid w:val="004852DC"/>
    <w:rsid w:val="0048688E"/>
    <w:rsid w:val="00492B22"/>
    <w:rsid w:val="004950D6"/>
    <w:rsid w:val="004A1C55"/>
    <w:rsid w:val="004A45AA"/>
    <w:rsid w:val="004A505E"/>
    <w:rsid w:val="004B33E6"/>
    <w:rsid w:val="004B6660"/>
    <w:rsid w:val="004B761D"/>
    <w:rsid w:val="004D6125"/>
    <w:rsid w:val="004F6C52"/>
    <w:rsid w:val="00502BB5"/>
    <w:rsid w:val="0051480C"/>
    <w:rsid w:val="00526F42"/>
    <w:rsid w:val="00546084"/>
    <w:rsid w:val="00547FD1"/>
    <w:rsid w:val="00552330"/>
    <w:rsid w:val="00571E94"/>
    <w:rsid w:val="00572AAE"/>
    <w:rsid w:val="00580A93"/>
    <w:rsid w:val="00584A23"/>
    <w:rsid w:val="00587E5E"/>
    <w:rsid w:val="0059200F"/>
    <w:rsid w:val="00593861"/>
    <w:rsid w:val="00594E82"/>
    <w:rsid w:val="005A299C"/>
    <w:rsid w:val="005A6B76"/>
    <w:rsid w:val="005B363C"/>
    <w:rsid w:val="005B6931"/>
    <w:rsid w:val="005B79D9"/>
    <w:rsid w:val="005C01ED"/>
    <w:rsid w:val="005C4B0C"/>
    <w:rsid w:val="005E7D19"/>
    <w:rsid w:val="005F37EB"/>
    <w:rsid w:val="005F58C6"/>
    <w:rsid w:val="00603B18"/>
    <w:rsid w:val="00604543"/>
    <w:rsid w:val="006054A0"/>
    <w:rsid w:val="006130CA"/>
    <w:rsid w:val="00613242"/>
    <w:rsid w:val="00613299"/>
    <w:rsid w:val="00613893"/>
    <w:rsid w:val="00626287"/>
    <w:rsid w:val="00630DB8"/>
    <w:rsid w:val="0063196A"/>
    <w:rsid w:val="00632C2F"/>
    <w:rsid w:val="00637E9E"/>
    <w:rsid w:val="0064736D"/>
    <w:rsid w:val="00657FB4"/>
    <w:rsid w:val="006624E3"/>
    <w:rsid w:val="00673FBC"/>
    <w:rsid w:val="00682927"/>
    <w:rsid w:val="006851CF"/>
    <w:rsid w:val="006969AC"/>
    <w:rsid w:val="006B1258"/>
    <w:rsid w:val="006C252E"/>
    <w:rsid w:val="006D13C6"/>
    <w:rsid w:val="006D46C1"/>
    <w:rsid w:val="006D7019"/>
    <w:rsid w:val="006D7C1B"/>
    <w:rsid w:val="006E4F85"/>
    <w:rsid w:val="006E677A"/>
    <w:rsid w:val="006F388B"/>
    <w:rsid w:val="006F468C"/>
    <w:rsid w:val="00712E0A"/>
    <w:rsid w:val="00715572"/>
    <w:rsid w:val="00725543"/>
    <w:rsid w:val="00726036"/>
    <w:rsid w:val="00734320"/>
    <w:rsid w:val="00737280"/>
    <w:rsid w:val="00742034"/>
    <w:rsid w:val="00755C91"/>
    <w:rsid w:val="0076561E"/>
    <w:rsid w:val="007665FD"/>
    <w:rsid w:val="0077129E"/>
    <w:rsid w:val="007764A5"/>
    <w:rsid w:val="0077679E"/>
    <w:rsid w:val="00786A3C"/>
    <w:rsid w:val="00786E90"/>
    <w:rsid w:val="0078710B"/>
    <w:rsid w:val="0079467B"/>
    <w:rsid w:val="007A6C7A"/>
    <w:rsid w:val="007B2896"/>
    <w:rsid w:val="007B2C1B"/>
    <w:rsid w:val="007B6CA0"/>
    <w:rsid w:val="007C27CB"/>
    <w:rsid w:val="007D7DF6"/>
    <w:rsid w:val="0080249F"/>
    <w:rsid w:val="00805D87"/>
    <w:rsid w:val="00807210"/>
    <w:rsid w:val="0081297C"/>
    <w:rsid w:val="00815D61"/>
    <w:rsid w:val="008235AE"/>
    <w:rsid w:val="0082564A"/>
    <w:rsid w:val="00826380"/>
    <w:rsid w:val="00837275"/>
    <w:rsid w:val="00852C75"/>
    <w:rsid w:val="008544CB"/>
    <w:rsid w:val="00860000"/>
    <w:rsid w:val="008672B8"/>
    <w:rsid w:val="008808B4"/>
    <w:rsid w:val="00886457"/>
    <w:rsid w:val="0088686A"/>
    <w:rsid w:val="00897488"/>
    <w:rsid w:val="008A1E9B"/>
    <w:rsid w:val="008A44A5"/>
    <w:rsid w:val="008A4CEF"/>
    <w:rsid w:val="008A51F6"/>
    <w:rsid w:val="008B0140"/>
    <w:rsid w:val="008B01A9"/>
    <w:rsid w:val="008D4BB8"/>
    <w:rsid w:val="008E04B3"/>
    <w:rsid w:val="008E7400"/>
    <w:rsid w:val="008F7181"/>
    <w:rsid w:val="00903138"/>
    <w:rsid w:val="00913E4C"/>
    <w:rsid w:val="009150B9"/>
    <w:rsid w:val="0092126D"/>
    <w:rsid w:val="0094091F"/>
    <w:rsid w:val="00941328"/>
    <w:rsid w:val="009507EE"/>
    <w:rsid w:val="00973C52"/>
    <w:rsid w:val="009757EA"/>
    <w:rsid w:val="009834C6"/>
    <w:rsid w:val="00986891"/>
    <w:rsid w:val="00990258"/>
    <w:rsid w:val="0099279E"/>
    <w:rsid w:val="00994D17"/>
    <w:rsid w:val="0099743D"/>
    <w:rsid w:val="009A13E9"/>
    <w:rsid w:val="009B5B30"/>
    <w:rsid w:val="009D128B"/>
    <w:rsid w:val="009E0434"/>
    <w:rsid w:val="00A00894"/>
    <w:rsid w:val="00A15B2A"/>
    <w:rsid w:val="00A2600A"/>
    <w:rsid w:val="00A33B49"/>
    <w:rsid w:val="00A427FB"/>
    <w:rsid w:val="00A442D6"/>
    <w:rsid w:val="00A467E4"/>
    <w:rsid w:val="00A46DF6"/>
    <w:rsid w:val="00A62EFE"/>
    <w:rsid w:val="00A7356E"/>
    <w:rsid w:val="00A8068B"/>
    <w:rsid w:val="00A87C78"/>
    <w:rsid w:val="00A92DCA"/>
    <w:rsid w:val="00A97C8C"/>
    <w:rsid w:val="00A97FE1"/>
    <w:rsid w:val="00AC23AB"/>
    <w:rsid w:val="00AC7C8C"/>
    <w:rsid w:val="00AD3056"/>
    <w:rsid w:val="00AD32A2"/>
    <w:rsid w:val="00AD72EB"/>
    <w:rsid w:val="00AD75F0"/>
    <w:rsid w:val="00AD7D1C"/>
    <w:rsid w:val="00AE64C6"/>
    <w:rsid w:val="00AF6DB6"/>
    <w:rsid w:val="00B13063"/>
    <w:rsid w:val="00B2606C"/>
    <w:rsid w:val="00B33305"/>
    <w:rsid w:val="00B41CD2"/>
    <w:rsid w:val="00B45BD1"/>
    <w:rsid w:val="00B507AF"/>
    <w:rsid w:val="00B5389A"/>
    <w:rsid w:val="00B57FC0"/>
    <w:rsid w:val="00B9260C"/>
    <w:rsid w:val="00BA1D59"/>
    <w:rsid w:val="00BA2A51"/>
    <w:rsid w:val="00BB5E37"/>
    <w:rsid w:val="00BC68CB"/>
    <w:rsid w:val="00BD2F87"/>
    <w:rsid w:val="00BD7F34"/>
    <w:rsid w:val="00BE0265"/>
    <w:rsid w:val="00BE5AEA"/>
    <w:rsid w:val="00BF54FA"/>
    <w:rsid w:val="00BF6047"/>
    <w:rsid w:val="00C1054C"/>
    <w:rsid w:val="00C262E6"/>
    <w:rsid w:val="00C268C8"/>
    <w:rsid w:val="00C32B2A"/>
    <w:rsid w:val="00C33681"/>
    <w:rsid w:val="00C33D39"/>
    <w:rsid w:val="00C36ABC"/>
    <w:rsid w:val="00C567EE"/>
    <w:rsid w:val="00C67988"/>
    <w:rsid w:val="00C70BCA"/>
    <w:rsid w:val="00C80881"/>
    <w:rsid w:val="00C8187D"/>
    <w:rsid w:val="00C9568E"/>
    <w:rsid w:val="00CA51CE"/>
    <w:rsid w:val="00CC09E0"/>
    <w:rsid w:val="00CC3F55"/>
    <w:rsid w:val="00CD1EFC"/>
    <w:rsid w:val="00CD24CE"/>
    <w:rsid w:val="00CE1FF7"/>
    <w:rsid w:val="00D12005"/>
    <w:rsid w:val="00D12E0F"/>
    <w:rsid w:val="00D25270"/>
    <w:rsid w:val="00D25EEF"/>
    <w:rsid w:val="00D336DE"/>
    <w:rsid w:val="00D337A7"/>
    <w:rsid w:val="00D65BE6"/>
    <w:rsid w:val="00D73266"/>
    <w:rsid w:val="00D74FFE"/>
    <w:rsid w:val="00D80286"/>
    <w:rsid w:val="00D80B75"/>
    <w:rsid w:val="00D81209"/>
    <w:rsid w:val="00D81E3B"/>
    <w:rsid w:val="00D8368B"/>
    <w:rsid w:val="00D87C46"/>
    <w:rsid w:val="00D9546E"/>
    <w:rsid w:val="00D9618F"/>
    <w:rsid w:val="00DD7183"/>
    <w:rsid w:val="00DE393D"/>
    <w:rsid w:val="00DF616A"/>
    <w:rsid w:val="00DF73E6"/>
    <w:rsid w:val="00E1245E"/>
    <w:rsid w:val="00E129CB"/>
    <w:rsid w:val="00E20C82"/>
    <w:rsid w:val="00E24237"/>
    <w:rsid w:val="00E33197"/>
    <w:rsid w:val="00E46AEC"/>
    <w:rsid w:val="00E710FF"/>
    <w:rsid w:val="00E73C9D"/>
    <w:rsid w:val="00E73F83"/>
    <w:rsid w:val="00E8365B"/>
    <w:rsid w:val="00E8474F"/>
    <w:rsid w:val="00EC3341"/>
    <w:rsid w:val="00EC3D79"/>
    <w:rsid w:val="00EC4C5B"/>
    <w:rsid w:val="00ED66F5"/>
    <w:rsid w:val="00ED7BD4"/>
    <w:rsid w:val="00F10A3E"/>
    <w:rsid w:val="00F125E6"/>
    <w:rsid w:val="00F3003D"/>
    <w:rsid w:val="00F50344"/>
    <w:rsid w:val="00F5783B"/>
    <w:rsid w:val="00F668CB"/>
    <w:rsid w:val="00F6701A"/>
    <w:rsid w:val="00F82B84"/>
    <w:rsid w:val="00F94201"/>
    <w:rsid w:val="00F97E5C"/>
    <w:rsid w:val="00FA6FEA"/>
    <w:rsid w:val="00FA7129"/>
    <w:rsid w:val="00FB0CB3"/>
    <w:rsid w:val="00FF145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link w:val="10"/>
    <w:uiPriority w:val="9"/>
    <w:qFormat/>
    <w:rsid w:val="0061389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7665FD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665FD"/>
  </w:style>
  <w:style w:type="paragraph" w:styleId="a4">
    <w:name w:val="Body Text"/>
    <w:basedOn w:val="a"/>
    <w:rsid w:val="007665FD"/>
    <w:pPr>
      <w:spacing w:after="120"/>
    </w:pPr>
  </w:style>
  <w:style w:type="paragraph" w:customStyle="1" w:styleId="21">
    <w:name w:val="Основной текст 21"/>
    <w:basedOn w:val="a"/>
    <w:rsid w:val="007665FD"/>
    <w:pPr>
      <w:spacing w:line="240" w:lineRule="auto"/>
      <w:ind w:firstLine="567"/>
    </w:pPr>
  </w:style>
  <w:style w:type="paragraph" w:styleId="a5">
    <w:name w:val="Title"/>
    <w:basedOn w:val="a"/>
    <w:qFormat/>
    <w:rsid w:val="007665FD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7665FD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7665FD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6F46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368B"/>
    <w:pPr>
      <w:ind w:firstLine="680"/>
      <w:jc w:val="both"/>
    </w:pPr>
    <w:rPr>
      <w:rFonts w:ascii="TimesDL" w:hAnsi="TimesDL"/>
      <w:sz w:val="24"/>
    </w:rPr>
  </w:style>
  <w:style w:type="paragraph" w:styleId="a9">
    <w:name w:val="header"/>
    <w:basedOn w:val="a"/>
    <w:link w:val="aa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368B"/>
    <w:rPr>
      <w:rFonts w:ascii="TimesDL" w:hAnsi="TimesDL"/>
      <w:sz w:val="24"/>
    </w:rPr>
  </w:style>
  <w:style w:type="paragraph" w:styleId="ab">
    <w:name w:val="footer"/>
    <w:basedOn w:val="a"/>
    <w:link w:val="ac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368B"/>
    <w:rPr>
      <w:rFonts w:ascii="TimesDL" w:hAnsi="TimesDL"/>
      <w:sz w:val="24"/>
    </w:rPr>
  </w:style>
  <w:style w:type="character" w:styleId="ad">
    <w:name w:val="page number"/>
    <w:rsid w:val="00F5783B"/>
  </w:style>
  <w:style w:type="paragraph" w:styleId="ae">
    <w:name w:val="Normal (Web)"/>
    <w:basedOn w:val="a"/>
    <w:uiPriority w:val="99"/>
    <w:semiHidden/>
    <w:unhideWhenUsed/>
    <w:rsid w:val="00AC7C8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4123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234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12341"/>
    <w:rPr>
      <w:rFonts w:ascii="TimesDL" w:hAnsi="TimesD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23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2341"/>
    <w:rPr>
      <w:rFonts w:ascii="TimesDL" w:hAnsi="TimesDL"/>
      <w:b/>
      <w:bCs/>
    </w:rPr>
  </w:style>
  <w:style w:type="character" w:styleId="af4">
    <w:name w:val="Hyperlink"/>
    <w:basedOn w:val="a0"/>
    <w:uiPriority w:val="99"/>
    <w:unhideWhenUsed/>
    <w:rsid w:val="00453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893"/>
    <w:rPr>
      <w:b/>
      <w:bCs/>
      <w:kern w:val="36"/>
      <w:sz w:val="48"/>
      <w:szCs w:val="48"/>
    </w:rPr>
  </w:style>
  <w:style w:type="table" w:styleId="af5">
    <w:name w:val="Table Grid"/>
    <w:basedOn w:val="a1"/>
    <w:uiPriority w:val="59"/>
    <w:rsid w:val="0061389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Стиль6"/>
    <w:basedOn w:val="a0"/>
    <w:uiPriority w:val="1"/>
    <w:rsid w:val="00613893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613893"/>
    <w:rPr>
      <w:rFonts w:ascii="Times New Roman" w:hAnsi="Times New Roman"/>
      <w:sz w:val="24"/>
    </w:rPr>
  </w:style>
  <w:style w:type="paragraph" w:styleId="af6">
    <w:name w:val="List Paragraph"/>
    <w:basedOn w:val="a"/>
    <w:link w:val="af7"/>
    <w:uiPriority w:val="34"/>
    <w:qFormat/>
    <w:rsid w:val="0090313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90313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E7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FollowedHyperlink"/>
    <w:basedOn w:val="a0"/>
    <w:uiPriority w:val="99"/>
    <w:semiHidden/>
    <w:unhideWhenUsed/>
    <w:rsid w:val="00630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link w:val="10"/>
    <w:uiPriority w:val="9"/>
    <w:qFormat/>
    <w:rsid w:val="0061389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7665FD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665FD"/>
  </w:style>
  <w:style w:type="paragraph" w:styleId="a4">
    <w:name w:val="Body Text"/>
    <w:basedOn w:val="a"/>
    <w:rsid w:val="007665FD"/>
    <w:pPr>
      <w:spacing w:after="120"/>
    </w:pPr>
  </w:style>
  <w:style w:type="paragraph" w:customStyle="1" w:styleId="21">
    <w:name w:val="Основной текст 21"/>
    <w:basedOn w:val="a"/>
    <w:rsid w:val="007665FD"/>
    <w:pPr>
      <w:spacing w:line="240" w:lineRule="auto"/>
      <w:ind w:firstLine="567"/>
    </w:pPr>
  </w:style>
  <w:style w:type="paragraph" w:styleId="a5">
    <w:name w:val="Title"/>
    <w:basedOn w:val="a"/>
    <w:qFormat/>
    <w:rsid w:val="007665FD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7665FD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7665FD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6F46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368B"/>
    <w:pPr>
      <w:ind w:firstLine="680"/>
      <w:jc w:val="both"/>
    </w:pPr>
    <w:rPr>
      <w:rFonts w:ascii="TimesDL" w:hAnsi="TimesDL"/>
      <w:sz w:val="24"/>
    </w:rPr>
  </w:style>
  <w:style w:type="paragraph" w:styleId="a9">
    <w:name w:val="header"/>
    <w:basedOn w:val="a"/>
    <w:link w:val="aa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368B"/>
    <w:rPr>
      <w:rFonts w:ascii="TimesDL" w:hAnsi="TimesDL"/>
      <w:sz w:val="24"/>
    </w:rPr>
  </w:style>
  <w:style w:type="paragraph" w:styleId="ab">
    <w:name w:val="footer"/>
    <w:basedOn w:val="a"/>
    <w:link w:val="ac"/>
    <w:uiPriority w:val="99"/>
    <w:unhideWhenUsed/>
    <w:rsid w:val="00D836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368B"/>
    <w:rPr>
      <w:rFonts w:ascii="TimesDL" w:hAnsi="TimesDL"/>
      <w:sz w:val="24"/>
    </w:rPr>
  </w:style>
  <w:style w:type="character" w:styleId="ad">
    <w:name w:val="page number"/>
    <w:rsid w:val="00F5783B"/>
  </w:style>
  <w:style w:type="paragraph" w:styleId="ae">
    <w:name w:val="Normal (Web)"/>
    <w:basedOn w:val="a"/>
    <w:uiPriority w:val="99"/>
    <w:semiHidden/>
    <w:unhideWhenUsed/>
    <w:rsid w:val="00AC7C8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4123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234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12341"/>
    <w:rPr>
      <w:rFonts w:ascii="TimesDL" w:hAnsi="TimesD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23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12341"/>
    <w:rPr>
      <w:rFonts w:ascii="TimesDL" w:hAnsi="TimesDL"/>
      <w:b/>
      <w:bCs/>
    </w:rPr>
  </w:style>
  <w:style w:type="character" w:styleId="af4">
    <w:name w:val="Hyperlink"/>
    <w:basedOn w:val="a0"/>
    <w:uiPriority w:val="99"/>
    <w:unhideWhenUsed/>
    <w:rsid w:val="00453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893"/>
    <w:rPr>
      <w:b/>
      <w:bCs/>
      <w:kern w:val="36"/>
      <w:sz w:val="48"/>
      <w:szCs w:val="48"/>
    </w:rPr>
  </w:style>
  <w:style w:type="table" w:styleId="af5">
    <w:name w:val="Table Grid"/>
    <w:basedOn w:val="a1"/>
    <w:uiPriority w:val="59"/>
    <w:rsid w:val="0061389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Стиль6"/>
    <w:basedOn w:val="a0"/>
    <w:uiPriority w:val="1"/>
    <w:rsid w:val="00613893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613893"/>
    <w:rPr>
      <w:rFonts w:ascii="Times New Roman" w:hAnsi="Times New Roman"/>
      <w:sz w:val="24"/>
    </w:rPr>
  </w:style>
  <w:style w:type="paragraph" w:styleId="af6">
    <w:name w:val="List Paragraph"/>
    <w:basedOn w:val="a"/>
    <w:link w:val="af7"/>
    <w:uiPriority w:val="34"/>
    <w:qFormat/>
    <w:rsid w:val="0090313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Абзац списка Знак"/>
    <w:link w:val="af6"/>
    <w:uiPriority w:val="34"/>
    <w:locked/>
    <w:rsid w:val="0090313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E7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FollowedHyperlink"/>
    <w:basedOn w:val="a0"/>
    <w:uiPriority w:val="99"/>
    <w:semiHidden/>
    <w:unhideWhenUsed/>
    <w:rsid w:val="00630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234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2752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089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634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111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8039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524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7467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060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194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669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2641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010">
                  <w:marLeft w:val="525"/>
                  <w:marRight w:val="450"/>
                  <w:marTop w:val="0"/>
                  <w:marBottom w:val="0"/>
                  <w:divBdr>
                    <w:top w:val="single" w:sz="24" w:space="0" w:color="00569D"/>
                    <w:left w:val="single" w:sz="24" w:space="0" w:color="00569D"/>
                    <w:bottom w:val="single" w:sz="24" w:space="0" w:color="00569D"/>
                    <w:right w:val="single" w:sz="24" w:space="0" w:color="00569D"/>
                  </w:divBdr>
                </w:div>
                <w:div w:id="19969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8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42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7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9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5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4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73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ant-partner.ru/other/7923.html" TargetMode="External"/><Relationship Id="rId18" Type="http://schemas.openxmlformats.org/officeDocument/2006/relationships/hyperlink" Target="https://instagram.com/genesis.accelerator?igshid=17hvhxz91oo8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t.evmenova\Desktop\&#1047;&#1072;&#1074;&#1077;&#1088;&#1096;&#1080;&#1083;&#1089;&#1103;%20&#1087;&#1077;&#1088;&#1074;&#1099;&#1081;%20&#1089;&#1077;&#1079;&#1086;&#1085;%20&#1072;&#1082;&#1089;&#1077;&#1083;&#1077;&#1088;&#1072;&#1090;&#1086;&#1088;&#1072;%20&#1050;&#1091;&#1079;&#1073;&#1072;&#1089;&#1089;&#1082;&#1086;&#1075;&#1086;%20&#1090;&#1077;&#1093;&#1085;&#1086;&#1087;&#1072;&#1088;&#1082;&#1072;" TargetMode="External"/><Relationship Id="rId17" Type="http://schemas.openxmlformats.org/officeDocument/2006/relationships/hyperlink" Target="file:///C:\Users\t.evmenova\Desktop\&#1043;&#1077;&#1085;&#1077;&#1079;&#1080;&#1089;%202020\&#1050;&#1091;&#1079;&#1085;&#1077;&#1094;&#1086;&#1074;&#1091;\Genesis4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ko.ru/news/detail/v-kuzbasskom-tekhnoparke-nazvali-pyat-luchshikh-innovatsionnykh-proektov-akseleratora-genezis-" TargetMode="External"/><Relationship Id="rId20" Type="http://schemas.openxmlformats.org/officeDocument/2006/relationships/hyperlink" Target="mailto:genesis@technopark4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yadi.sk/i/VsM6K4sdEtbD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enesis42.ru/" TargetMode="External"/><Relationship Id="rId19" Type="http://schemas.openxmlformats.org/officeDocument/2006/relationships/hyperlink" Target="mailto:genesis4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chnopark42.ru/news/pervyy-vypusk-genezisa-polgoda-spustya" TargetMode="External"/><Relationship Id="rId14" Type="http://schemas.openxmlformats.org/officeDocument/2006/relationships/hyperlink" Target="http://vesti42.ru/news/66983-v-kuzbasse-aktivno-razvivayutsya-ploshtadki-po-prodvizheniyu-startapov-molodih-uchenih-i-predprinimateley/?date=2020-0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F99A-8C6D-4EC7-9005-22BBDDF4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Ушаков Андрей Геннадьевич</cp:lastModifiedBy>
  <cp:revision>3</cp:revision>
  <cp:lastPrinted>2020-04-27T07:46:00Z</cp:lastPrinted>
  <dcterms:created xsi:type="dcterms:W3CDTF">2020-08-03T06:36:00Z</dcterms:created>
  <dcterms:modified xsi:type="dcterms:W3CDTF">2020-08-06T07:49:00Z</dcterms:modified>
</cp:coreProperties>
</file>