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87" w:rsidRDefault="00673787" w:rsidP="00C660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3787">
        <w:rPr>
          <w:rFonts w:ascii="Times New Roman" w:hAnsi="Times New Roman" w:cs="Times New Roman"/>
          <w:sz w:val="28"/>
          <w:szCs w:val="28"/>
        </w:rPr>
        <w:t>КАК ВЫТЕСНИТЬ «СЕРЫЕ» ЗАРПЛАТЫ ИЗ СФЕРЫ УСЛУГ?</w:t>
      </w:r>
      <w:bookmarkStart w:id="0" w:name="_GoBack"/>
      <w:bookmarkEnd w:id="0"/>
    </w:p>
    <w:p w:rsidR="00C660B5" w:rsidRPr="00C660B5" w:rsidRDefault="00C660B5" w:rsidP="00C660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60B5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C660B5">
        <w:rPr>
          <w:rFonts w:ascii="Times New Roman" w:hAnsi="Times New Roman" w:cs="Times New Roman"/>
          <w:sz w:val="28"/>
          <w:szCs w:val="28"/>
        </w:rPr>
        <w:t>клинингового</w:t>
      </w:r>
      <w:proofErr w:type="spellEnd"/>
      <w:r w:rsidRPr="00C660B5">
        <w:rPr>
          <w:rFonts w:ascii="Times New Roman" w:hAnsi="Times New Roman" w:cs="Times New Roman"/>
          <w:sz w:val="28"/>
          <w:szCs w:val="28"/>
        </w:rPr>
        <w:t xml:space="preserve"> рынка и депутаты Госдумы обсудили пути выхода отрасли из налогового кризиса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0B5" w:rsidRPr="00C660B5" w:rsidRDefault="00C660B5" w:rsidP="00C66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0B5" w:rsidRPr="00C660B5" w:rsidRDefault="00C660B5" w:rsidP="00C6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0B5">
        <w:rPr>
          <w:rFonts w:ascii="Times New Roman" w:hAnsi="Times New Roman" w:cs="Times New Roman"/>
          <w:sz w:val="28"/>
          <w:szCs w:val="28"/>
        </w:rPr>
        <w:t xml:space="preserve">Сфера услуг российской экономики и социальная защищенность ее работников вызывает обеспокоенность депутатов Государственной Думы. Известно, что сектор услуг в стране составляет более 69% ВВП, его работники – 65% трудящихся. В тоже время это один из </w:t>
      </w:r>
      <w:proofErr w:type="spellStart"/>
      <w:r w:rsidRPr="00C660B5">
        <w:rPr>
          <w:rFonts w:ascii="Times New Roman" w:hAnsi="Times New Roman" w:cs="Times New Roman"/>
          <w:sz w:val="28"/>
          <w:szCs w:val="28"/>
        </w:rPr>
        <w:t>высокорисковых</w:t>
      </w:r>
      <w:proofErr w:type="spellEnd"/>
      <w:r w:rsidRPr="00C660B5">
        <w:rPr>
          <w:rFonts w:ascii="Times New Roman" w:hAnsi="Times New Roman" w:cs="Times New Roman"/>
          <w:sz w:val="28"/>
          <w:szCs w:val="28"/>
        </w:rPr>
        <w:t xml:space="preserve"> секторов с превалирующей неформальной занятостью. Как защитить его работников? Эксперты встретились на круглом столе «О защите прав работников сферы услуг» в Госдуме, организованном Комитетом по труду, социальной политике и делам ветеранов и Национальной ассоциацией фасилити операторов, представляющ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660B5">
        <w:rPr>
          <w:rFonts w:ascii="Times New Roman" w:hAnsi="Times New Roman" w:cs="Times New Roman"/>
          <w:sz w:val="28"/>
          <w:szCs w:val="28"/>
        </w:rPr>
        <w:t xml:space="preserve"> рынок профессиональной уборки и технической эксплуатации.</w:t>
      </w:r>
    </w:p>
    <w:p w:rsidR="00C660B5" w:rsidRPr="00C660B5" w:rsidRDefault="00C660B5" w:rsidP="00C6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B5" w:rsidRPr="00C660B5" w:rsidRDefault="00C660B5" w:rsidP="00C66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0B5">
        <w:rPr>
          <w:rFonts w:ascii="Times New Roman" w:hAnsi="Times New Roman" w:cs="Times New Roman"/>
          <w:sz w:val="28"/>
          <w:szCs w:val="28"/>
        </w:rPr>
        <w:t>ЕСТЬ КОНВЕРТ? НЕТ БУДУЩЕГО</w:t>
      </w:r>
    </w:p>
    <w:p w:rsidR="00C660B5" w:rsidRPr="00C660B5" w:rsidRDefault="00C660B5" w:rsidP="00C6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B5" w:rsidRDefault="00C660B5" w:rsidP="00C6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0B5">
        <w:rPr>
          <w:rFonts w:ascii="Times New Roman" w:hAnsi="Times New Roman" w:cs="Times New Roman"/>
          <w:sz w:val="28"/>
          <w:szCs w:val="28"/>
        </w:rPr>
        <w:t xml:space="preserve">За круглым столом собрались члены Государственной Думы, представители Федеральной антимонопольной службы России, </w:t>
      </w:r>
      <w:proofErr w:type="spellStart"/>
      <w:r w:rsidRPr="00C660B5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C660B5">
        <w:rPr>
          <w:rFonts w:ascii="Times New Roman" w:hAnsi="Times New Roman" w:cs="Times New Roman"/>
          <w:sz w:val="28"/>
          <w:szCs w:val="28"/>
        </w:rPr>
        <w:t>, Минтруда, члены общественной организации «Деловая Россия», предприниматели, работающие в сфере услуг и представители Высшей школы экономики.</w:t>
      </w:r>
    </w:p>
    <w:p w:rsidR="00C660B5" w:rsidRPr="00C660B5" w:rsidRDefault="00C660B5" w:rsidP="00C6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0B5" w:rsidRPr="00C660B5" w:rsidRDefault="00C660B5" w:rsidP="00C6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0B5">
        <w:rPr>
          <w:rFonts w:ascii="Times New Roman" w:hAnsi="Times New Roman" w:cs="Times New Roman"/>
          <w:sz w:val="28"/>
          <w:szCs w:val="28"/>
        </w:rPr>
        <w:t>- Доля ручного труда в сфере услуг составляет от 70 до 90%, что позволяет недобросовестным предпринимателям применять различного рода нечестные схемы. Все это в конечном итоге сказывается не только на материальном благополучии отдельных граждан, но и в целом на экономике страны, давая возможность нечестным работодателям таким образом уходить от налогов, - сообщил первый заместитель председателя комитета ГД по труду, социальной политике и делам ветеранов Михаил Тарасенко.</w:t>
      </w:r>
    </w:p>
    <w:p w:rsidR="00C660B5" w:rsidRDefault="00C660B5" w:rsidP="00C6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0B5" w:rsidRPr="00C660B5" w:rsidRDefault="00C660B5" w:rsidP="00C6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0B5">
        <w:rPr>
          <w:rFonts w:ascii="Times New Roman" w:hAnsi="Times New Roman" w:cs="Times New Roman"/>
          <w:sz w:val="28"/>
          <w:szCs w:val="28"/>
        </w:rPr>
        <w:t>Парламентарий напомнил: на повышение уровня жизни населения, защиту пенсионеров, поддержку уязвимых слоёв населения нужны средства. И эти средства лежат, в том числе в серой заработной плате. Если бы это явление не приняло глобальных масштабов, возможно, сейчас не обсуждался бы вопрос о повышении пенсионного возраста, государство могли бы достойно оплачивать больничные листы и улучшить качество медицинского обслуживания.</w:t>
      </w:r>
    </w:p>
    <w:p w:rsidR="00C660B5" w:rsidRPr="00C660B5" w:rsidRDefault="00C660B5" w:rsidP="00C6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0B5">
        <w:rPr>
          <w:rFonts w:ascii="Times New Roman" w:hAnsi="Times New Roman" w:cs="Times New Roman"/>
          <w:sz w:val="28"/>
          <w:szCs w:val="28"/>
        </w:rPr>
        <w:t xml:space="preserve">В том, что «серый» рынок с зарплатами в конвертах должен быть искоренен как явление, собравшиеся были единодушны. Уже сейчас существуют механизмы противодействия недобросовестной конкуренции, применение которых позволяет пресекать недобросовестную конкуренцию юридических лиц и индивидуальных предпринимателей, базирующуюся на получении экономического преимущества за счет незаконной «экономии» на зарплатных налогах, обязательных социальных платежах и использовании </w:t>
      </w:r>
      <w:r w:rsidRPr="00C660B5">
        <w:rPr>
          <w:rFonts w:ascii="Times New Roman" w:hAnsi="Times New Roman" w:cs="Times New Roman"/>
          <w:sz w:val="28"/>
          <w:szCs w:val="28"/>
        </w:rPr>
        <w:lastRenderedPageBreak/>
        <w:t>неформального труда сотрудников. Кроме того, одним из возможных действенных инструментов, который позволит бороться со сложившейся ситуацией, называлась такая мера, как ограничение доступа к государственному заказу таких недобросовестных предпринимателей.</w:t>
      </w:r>
    </w:p>
    <w:p w:rsidR="00C660B5" w:rsidRPr="00C660B5" w:rsidRDefault="00C660B5" w:rsidP="00C66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0B5" w:rsidRPr="00C660B5" w:rsidRDefault="00C660B5" w:rsidP="00C66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0B5">
        <w:rPr>
          <w:rFonts w:ascii="Times New Roman" w:hAnsi="Times New Roman" w:cs="Times New Roman"/>
          <w:sz w:val="28"/>
          <w:szCs w:val="28"/>
        </w:rPr>
        <w:t>В «БЕЛУЮ» ЗОНУ</w:t>
      </w:r>
    </w:p>
    <w:p w:rsidR="00C660B5" w:rsidRPr="00C660B5" w:rsidRDefault="00C660B5" w:rsidP="00C6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B5" w:rsidRPr="00C660B5" w:rsidRDefault="00C660B5" w:rsidP="00C6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0B5">
        <w:rPr>
          <w:rFonts w:ascii="Times New Roman" w:hAnsi="Times New Roman" w:cs="Times New Roman"/>
          <w:sz w:val="28"/>
          <w:szCs w:val="28"/>
        </w:rPr>
        <w:t>Как утверждают эксперты, права сотрудников чаще всего нарушаются в сфере услуг и именно на небольших предприятиях.</w:t>
      </w:r>
    </w:p>
    <w:p w:rsidR="00C660B5" w:rsidRPr="00C660B5" w:rsidRDefault="00C660B5" w:rsidP="00C6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0B5">
        <w:rPr>
          <w:rFonts w:ascii="Times New Roman" w:hAnsi="Times New Roman" w:cs="Times New Roman"/>
          <w:sz w:val="28"/>
          <w:szCs w:val="28"/>
        </w:rPr>
        <w:t xml:space="preserve">Есть основания предполагать, что в 2018 году органы, которым поручено контролировать ситуацию с невыплатой зарплат, возьмут на вооружение опыт Федеральной налоговой службы. Напомним, что в последние годы налоговики перешли к проверке компаний по отраслевому признаку. В 2018 году планируется «перетрясти» </w:t>
      </w:r>
      <w:proofErr w:type="spellStart"/>
      <w:r w:rsidRPr="00C660B5">
        <w:rPr>
          <w:rFonts w:ascii="Times New Roman" w:hAnsi="Times New Roman" w:cs="Times New Roman"/>
          <w:sz w:val="28"/>
          <w:szCs w:val="28"/>
        </w:rPr>
        <w:t>клининговую</w:t>
      </w:r>
      <w:proofErr w:type="spellEnd"/>
      <w:r w:rsidRPr="00C660B5">
        <w:rPr>
          <w:rFonts w:ascii="Times New Roman" w:hAnsi="Times New Roman" w:cs="Times New Roman"/>
          <w:sz w:val="28"/>
          <w:szCs w:val="28"/>
        </w:rPr>
        <w:t xml:space="preserve"> отрасль. Налоговые проверки ожидают 8000 </w:t>
      </w:r>
      <w:proofErr w:type="spellStart"/>
      <w:r w:rsidRPr="00C660B5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Pr="00C660B5">
        <w:rPr>
          <w:rFonts w:ascii="Times New Roman" w:hAnsi="Times New Roman" w:cs="Times New Roman"/>
          <w:sz w:val="28"/>
          <w:szCs w:val="28"/>
        </w:rPr>
        <w:t xml:space="preserve"> компаний и их подрядчиков. Интерес многочисленных контролеров к </w:t>
      </w:r>
      <w:proofErr w:type="spellStart"/>
      <w:r w:rsidRPr="00C660B5">
        <w:rPr>
          <w:rFonts w:ascii="Times New Roman" w:hAnsi="Times New Roman" w:cs="Times New Roman"/>
          <w:sz w:val="28"/>
          <w:szCs w:val="28"/>
        </w:rPr>
        <w:t>клининговой</w:t>
      </w:r>
      <w:proofErr w:type="spellEnd"/>
      <w:r w:rsidRPr="00C660B5">
        <w:rPr>
          <w:rFonts w:ascii="Times New Roman" w:hAnsi="Times New Roman" w:cs="Times New Roman"/>
          <w:sz w:val="28"/>
          <w:szCs w:val="28"/>
        </w:rPr>
        <w:t xml:space="preserve"> отрасли не случаен: доля ручного труда в этой сфере крайне высока и ущемление прав работников, </w:t>
      </w:r>
      <w:proofErr w:type="spellStart"/>
      <w:r w:rsidRPr="00C660B5">
        <w:rPr>
          <w:rFonts w:ascii="Times New Roman" w:hAnsi="Times New Roman" w:cs="Times New Roman"/>
          <w:sz w:val="28"/>
          <w:szCs w:val="28"/>
        </w:rPr>
        <w:t>неоформление</w:t>
      </w:r>
      <w:proofErr w:type="spellEnd"/>
      <w:r w:rsidRPr="00C660B5">
        <w:rPr>
          <w:rFonts w:ascii="Times New Roman" w:hAnsi="Times New Roman" w:cs="Times New Roman"/>
          <w:sz w:val="28"/>
          <w:szCs w:val="28"/>
        </w:rPr>
        <w:t xml:space="preserve"> их в штат, выплата зарплат в конвертах, отсутствие социальных и прочих выплат – скорее правило, чем исключение.</w:t>
      </w:r>
    </w:p>
    <w:p w:rsidR="00C660B5" w:rsidRPr="00C660B5" w:rsidRDefault="00C660B5" w:rsidP="00C6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0B5">
        <w:rPr>
          <w:rFonts w:ascii="Times New Roman" w:hAnsi="Times New Roman" w:cs="Times New Roman"/>
          <w:sz w:val="28"/>
          <w:szCs w:val="28"/>
        </w:rPr>
        <w:t>Сегодня несколько миллионов россиян работают без заключения трудовых и гражданско-правовых договоров. Это означает, что люди не платят налоги, работодатели не перечисляют за них средства в Пенсионный фонд и Фонд обязательного медицинского страхования.</w:t>
      </w:r>
    </w:p>
    <w:p w:rsidR="00C660B5" w:rsidRPr="00C660B5" w:rsidRDefault="00C660B5" w:rsidP="00C6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B5" w:rsidRPr="00C660B5" w:rsidRDefault="00C660B5" w:rsidP="00C6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0B5">
        <w:rPr>
          <w:rFonts w:ascii="Times New Roman" w:hAnsi="Times New Roman" w:cs="Times New Roman"/>
          <w:sz w:val="28"/>
          <w:szCs w:val="28"/>
        </w:rPr>
        <w:t xml:space="preserve">- Сейчас нередки случаи, когда заказчик, еще на этапе формирования тендерной документации, изначально прописывает условия, вынуждающие исполнителя нарушать закон. Нередко начальная цена контракта устанавливается в таких размерах, что выйти на неё, исполняя все обязательства перед государством и работниками, невозможно. Описанная ситуация наблюдается как в закупках государственных структур, так и частных компаний, - отметил Виктор </w:t>
      </w:r>
      <w:proofErr w:type="spellStart"/>
      <w:r w:rsidRPr="00C660B5">
        <w:rPr>
          <w:rFonts w:ascii="Times New Roman" w:hAnsi="Times New Roman" w:cs="Times New Roman"/>
          <w:sz w:val="28"/>
          <w:szCs w:val="28"/>
        </w:rPr>
        <w:t>Найшуллер</w:t>
      </w:r>
      <w:proofErr w:type="spellEnd"/>
      <w:r w:rsidRPr="00C660B5">
        <w:rPr>
          <w:rFonts w:ascii="Times New Roman" w:hAnsi="Times New Roman" w:cs="Times New Roman"/>
          <w:sz w:val="28"/>
          <w:szCs w:val="28"/>
        </w:rPr>
        <w:t>, член НАФО, президент компании ОМС.</w:t>
      </w:r>
    </w:p>
    <w:p w:rsidR="00C660B5" w:rsidRPr="00C660B5" w:rsidRDefault="00C660B5" w:rsidP="00C6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B5" w:rsidRPr="00C660B5" w:rsidRDefault="00C660B5" w:rsidP="00C6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0B5">
        <w:rPr>
          <w:rFonts w:ascii="Times New Roman" w:hAnsi="Times New Roman" w:cs="Times New Roman"/>
          <w:sz w:val="28"/>
          <w:szCs w:val="28"/>
        </w:rPr>
        <w:t>Как вывести «из тени» всю эту серую массу и легализовать неоформленных сотрудников? Предлагались разные решения.</w:t>
      </w:r>
    </w:p>
    <w:p w:rsidR="00C660B5" w:rsidRPr="00C660B5" w:rsidRDefault="00C660B5" w:rsidP="00C6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0B5">
        <w:rPr>
          <w:rFonts w:ascii="Times New Roman" w:hAnsi="Times New Roman" w:cs="Times New Roman"/>
          <w:sz w:val="28"/>
          <w:szCs w:val="28"/>
        </w:rPr>
        <w:t>Ключевым итогом встречи стало решение о создании межведомственной рабочей группы, в которую войдут все заинтересованные ведомства (</w:t>
      </w:r>
      <w:proofErr w:type="spellStart"/>
      <w:r w:rsidRPr="00C660B5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C660B5">
        <w:rPr>
          <w:rFonts w:ascii="Times New Roman" w:hAnsi="Times New Roman" w:cs="Times New Roman"/>
          <w:sz w:val="28"/>
          <w:szCs w:val="28"/>
        </w:rPr>
        <w:t xml:space="preserve">, ФАС, МВД, ФНС, предприниматели Национальной ассоциации </w:t>
      </w:r>
      <w:proofErr w:type="spellStart"/>
      <w:r w:rsidRPr="00C660B5">
        <w:rPr>
          <w:rFonts w:ascii="Times New Roman" w:hAnsi="Times New Roman" w:cs="Times New Roman"/>
          <w:sz w:val="28"/>
          <w:szCs w:val="28"/>
        </w:rPr>
        <w:t>фасилити</w:t>
      </w:r>
      <w:proofErr w:type="spellEnd"/>
      <w:r w:rsidRPr="00C660B5">
        <w:rPr>
          <w:rFonts w:ascii="Times New Roman" w:hAnsi="Times New Roman" w:cs="Times New Roman"/>
          <w:sz w:val="28"/>
          <w:szCs w:val="28"/>
        </w:rPr>
        <w:t xml:space="preserve"> операторов), под эгидой Комитета по труду, социальной политике и делам ветеранов.</w:t>
      </w:r>
    </w:p>
    <w:p w:rsidR="00C660B5" w:rsidRPr="00C660B5" w:rsidRDefault="00C660B5" w:rsidP="00C6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88C" w:rsidRPr="00C660B5" w:rsidRDefault="00C660B5" w:rsidP="00C6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0B5">
        <w:rPr>
          <w:rFonts w:ascii="Times New Roman" w:hAnsi="Times New Roman" w:cs="Times New Roman"/>
          <w:sz w:val="28"/>
          <w:szCs w:val="28"/>
        </w:rPr>
        <w:t xml:space="preserve">- Надеюсь, прошедший в стенах Государственной думы круглый стол станет отправной точкой нового витка развития бизнеса. Принятое решение о совместной межведомственной работе по обеспечению прав работников сферы услуг является эффективным инструментом для вывода отрасли в </w:t>
      </w:r>
      <w:r w:rsidRPr="00C660B5">
        <w:rPr>
          <w:rFonts w:ascii="Times New Roman" w:hAnsi="Times New Roman" w:cs="Times New Roman"/>
          <w:sz w:val="28"/>
          <w:szCs w:val="28"/>
        </w:rPr>
        <w:lastRenderedPageBreak/>
        <w:t>белую зону экономики страны, - резюмировал глава НАФО Андрей Драгунов.</w:t>
      </w:r>
    </w:p>
    <w:sectPr w:rsidR="008E688C" w:rsidRPr="00C6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3C"/>
    <w:rsid w:val="00673787"/>
    <w:rsid w:val="008E688C"/>
    <w:rsid w:val="00910A3C"/>
    <w:rsid w:val="00C6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Ксения Владимировна</dc:creator>
  <cp:keywords/>
  <dc:description/>
  <cp:lastModifiedBy>Солдатова Ксения Владимировна</cp:lastModifiedBy>
  <cp:revision>3</cp:revision>
  <dcterms:created xsi:type="dcterms:W3CDTF">2018-04-10T06:41:00Z</dcterms:created>
  <dcterms:modified xsi:type="dcterms:W3CDTF">2018-04-10T06:47:00Z</dcterms:modified>
</cp:coreProperties>
</file>