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0" w:rsidRPr="00207CF6" w:rsidRDefault="007B6510" w:rsidP="007B651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Памятка.</w:t>
      </w:r>
    </w:p>
    <w:tbl>
      <w:tblPr>
        <w:tblW w:w="9729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9"/>
      </w:tblGrid>
      <w:tr w:rsidR="007B6510" w:rsidTr="00474094">
        <w:trPr>
          <w:trHeight w:val="556"/>
        </w:trPr>
        <w:tc>
          <w:tcPr>
            <w:tcW w:w="9729" w:type="dxa"/>
          </w:tcPr>
          <w:p w:rsidR="007B6510" w:rsidRPr="002F35B4" w:rsidRDefault="007B6510" w:rsidP="00474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B4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Стандартные налоговые вычеты (</w:t>
            </w:r>
            <w:r w:rsidRPr="002F3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2F35B4">
              <w:rPr>
                <w:rFonts w:ascii="Times New Roman" w:hAnsi="Times New Roman" w:cs="Times New Roman"/>
                <w:b/>
                <w:sz w:val="28"/>
                <w:szCs w:val="28"/>
              </w:rPr>
              <w:t>т. 218 НК РФ).</w:t>
            </w:r>
          </w:p>
          <w:p w:rsidR="007B6510" w:rsidRPr="002F35B4" w:rsidRDefault="007B6510" w:rsidP="00474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510" w:rsidRDefault="007B6510" w:rsidP="004740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56FA">
              <w:rPr>
                <w:rFonts w:ascii="Times New Roman" w:hAnsi="Times New Roman" w:cs="Times New Roman"/>
                <w:sz w:val="28"/>
                <w:szCs w:val="28"/>
              </w:rPr>
              <w:t>тандартные налоговые вычеты предоставляются налогоплательщику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его работы</w:t>
            </w:r>
            <w:r w:rsidRPr="004156FA">
              <w:rPr>
                <w:rFonts w:ascii="Times New Roman" w:hAnsi="Times New Roman" w:cs="Times New Roman"/>
                <w:sz w:val="28"/>
                <w:szCs w:val="28"/>
              </w:rPr>
              <w:t xml:space="preserve"> одним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работодателей (т.е. </w:t>
            </w:r>
            <w:r w:rsidRPr="004156FA">
              <w:rPr>
                <w:rFonts w:ascii="Times New Roman" w:hAnsi="Times New Roman" w:cs="Times New Roman"/>
                <w:sz w:val="28"/>
                <w:szCs w:val="28"/>
              </w:rPr>
              <w:t>налоговых агентов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156FA">
              <w:rPr>
                <w:rFonts w:ascii="Times New Roman" w:hAnsi="Times New Roman" w:cs="Times New Roman"/>
                <w:sz w:val="28"/>
                <w:szCs w:val="28"/>
              </w:rPr>
              <w:t>, являющихся источником выплаты дохода, по выбору налогоплательщика на основании его письменного заявления и документов, подтверждающих право на такие налоговые вычеты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510" w:rsidRDefault="007B6510" w:rsidP="0047409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F35B4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вычетов</w:t>
            </w:r>
            <w:r w:rsidRPr="002F3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35B4">
              <w:rPr>
                <w:rFonts w:ascii="Times New Roman" w:hAnsi="Times New Roman" w:cs="Times New Roman"/>
                <w:i/>
                <w:sz w:val="28"/>
                <w:szCs w:val="28"/>
              </w:rPr>
              <w:t>подается один раз при приеме на работу и действует до тех пор, пока работник не уволится, не отзовет это заявление или у сотрудника не изменится право на тот или иной стандартный вычет.</w:t>
            </w:r>
            <w:r w:rsidRPr="006E087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proofErr w:type="spellStart"/>
            <w:r w:rsidR="00A078B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см</w:t>
            </w:r>
            <w:proofErr w:type="gramStart"/>
            <w:r w:rsidR="00A078B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№ 1</w:t>
            </w:r>
            <w:r w:rsidRPr="006E087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) </w:t>
            </w:r>
          </w:p>
          <w:p w:rsidR="007B6510" w:rsidRPr="002F35B4" w:rsidRDefault="007B6510" w:rsidP="004740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B4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необходимые для получения стандартных налоговых вычетов.</w:t>
            </w:r>
          </w:p>
          <w:p w:rsidR="007B6510" w:rsidRPr="00E575F9" w:rsidRDefault="007B6510" w:rsidP="0047409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E575F9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должны быть приложены копии документов, подтверждающих право на вычет: </w:t>
            </w:r>
          </w:p>
          <w:p w:rsidR="007B6510" w:rsidRDefault="007B6510" w:rsidP="0047409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854">
              <w:rPr>
                <w:rFonts w:ascii="Times New Roman" w:hAnsi="Times New Roman" w:cs="Times New Roman"/>
                <w:b/>
                <w:sz w:val="28"/>
                <w:szCs w:val="28"/>
              </w:rPr>
              <w:t>Для лиц, перечисленных в подпунктах 1 и 2 пункта 1 статьи 218 НК РФ</w:t>
            </w:r>
            <w:r w:rsidRPr="00990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35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530E5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  <w:r w:rsidRPr="002F35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F35B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подтверждение их статуса. </w:t>
            </w:r>
          </w:p>
          <w:p w:rsidR="007B6510" w:rsidRPr="002F35B4" w:rsidRDefault="007B6510" w:rsidP="0047409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могут быть:</w:t>
            </w:r>
          </w:p>
          <w:p w:rsidR="007B6510" w:rsidRPr="002F35B4" w:rsidRDefault="007B6510" w:rsidP="0047409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5B4">
              <w:rPr>
                <w:rFonts w:ascii="Times New Roman" w:hAnsi="Times New Roman" w:cs="Times New Roman"/>
                <w:sz w:val="28"/>
                <w:szCs w:val="28"/>
              </w:rPr>
              <w:t>- справка (удостоверение) об инвалидности;</w:t>
            </w:r>
          </w:p>
          <w:p w:rsidR="007B6510" w:rsidRPr="002F35B4" w:rsidRDefault="007B6510" w:rsidP="0047409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5B4">
              <w:rPr>
                <w:rFonts w:ascii="Times New Roman" w:hAnsi="Times New Roman" w:cs="Times New Roman"/>
                <w:sz w:val="28"/>
                <w:szCs w:val="28"/>
              </w:rPr>
              <w:t>- удостоверение участника ВОВ;</w:t>
            </w:r>
          </w:p>
          <w:p w:rsidR="007B6510" w:rsidRPr="002F35B4" w:rsidRDefault="007B6510" w:rsidP="0047409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5B4">
              <w:rPr>
                <w:rFonts w:ascii="Times New Roman" w:hAnsi="Times New Roman" w:cs="Times New Roman"/>
                <w:sz w:val="28"/>
                <w:szCs w:val="28"/>
              </w:rPr>
              <w:t>- удостоверение участника ликвидации последствий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7B6510" w:rsidRPr="00990854" w:rsidRDefault="007B6510" w:rsidP="0047409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854">
              <w:rPr>
                <w:rFonts w:ascii="Times New Roman" w:hAnsi="Times New Roman" w:cs="Times New Roman"/>
                <w:b/>
                <w:sz w:val="28"/>
                <w:szCs w:val="28"/>
              </w:rPr>
              <w:t>К заявлению на «детский» вычет необходимо приложить:</w:t>
            </w:r>
          </w:p>
          <w:p w:rsidR="007B6510" w:rsidRPr="002F35B4" w:rsidRDefault="007B6510" w:rsidP="0047409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35B4">
              <w:rPr>
                <w:rFonts w:ascii="Times New Roman" w:hAnsi="Times New Roman" w:cs="Times New Roman"/>
                <w:sz w:val="28"/>
                <w:szCs w:val="28"/>
              </w:rPr>
              <w:t xml:space="preserve">- копии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 о рождении детей, а для супруга (супруги</w:t>
            </w:r>
            <w:r w:rsidRPr="00F740C9">
              <w:rPr>
                <w:rFonts w:ascii="Times New Roman" w:hAnsi="Times New Roman" w:cs="Times New Roman"/>
                <w:sz w:val="28"/>
                <w:szCs w:val="28"/>
              </w:rPr>
              <w:t>)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еще и копия свидетельства</w:t>
            </w:r>
            <w:r w:rsidRPr="002F35B4">
              <w:rPr>
                <w:rFonts w:ascii="Times New Roman" w:hAnsi="Times New Roman" w:cs="Times New Roman"/>
                <w:sz w:val="28"/>
                <w:szCs w:val="28"/>
              </w:rPr>
              <w:t xml:space="preserve"> о браке</w:t>
            </w:r>
            <w:proofErr w:type="gramStart"/>
            <w:r w:rsidR="00C22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2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9B4" w:rsidRPr="00C229B4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2F35B4">
              <w:rPr>
                <w:rFonts w:ascii="Times New Roman" w:hAnsi="Times New Roman" w:cs="Times New Roman"/>
                <w:i/>
                <w:sz w:val="28"/>
                <w:szCs w:val="28"/>
              </w:rPr>
              <w:t>сли работник не имеет собственных детей, но состоит в зарегистрированном браке с человеком, имеющим детей,</w:t>
            </w:r>
            <w:r w:rsidRPr="002F3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35B4">
              <w:rPr>
                <w:rFonts w:ascii="Times New Roman" w:hAnsi="Times New Roman" w:cs="Times New Roman"/>
                <w:i/>
                <w:sz w:val="28"/>
                <w:szCs w:val="28"/>
              </w:rPr>
              <w:t>так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r w:rsidRPr="002F35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ник</w:t>
            </w:r>
            <w:r w:rsidRPr="002F35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2F35B4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1612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</w:t>
            </w:r>
            <w:r w:rsidRPr="002F35B4">
              <w:rPr>
                <w:rFonts w:ascii="Times New Roman" w:hAnsi="Times New Roman" w:cs="Times New Roman"/>
                <w:i/>
                <w:sz w:val="28"/>
                <w:szCs w:val="28"/>
              </w:rPr>
              <w:t>опии свидетельства о заключении брака и свидетельства о рождении ребенка супруги (супруга);</w:t>
            </w:r>
            <w:bookmarkStart w:id="0" w:name="_GoBack"/>
            <w:bookmarkEnd w:id="0"/>
          </w:p>
          <w:p w:rsidR="007B6510" w:rsidRDefault="007B6510" w:rsidP="00474094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40C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документ об 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сыновлении (удочерении) ребенка;</w:t>
            </w:r>
          </w:p>
          <w:p w:rsidR="007B6510" w:rsidRPr="00A92CB6" w:rsidRDefault="007B6510" w:rsidP="00474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документ</w:t>
            </w:r>
            <w:r w:rsidRPr="00A92CB6">
              <w:rPr>
                <w:rFonts w:ascii="Times New Roman" w:hAnsi="Times New Roman" w:cs="Times New Roman"/>
                <w:sz w:val="28"/>
                <w:szCs w:val="28"/>
              </w:rPr>
              <w:t xml:space="preserve"> из органов опеки и попечительства, который свидетельствует о назначении его единственным опекуном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510" w:rsidRPr="002F35B4" w:rsidRDefault="007B6510" w:rsidP="0047409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5B4">
              <w:rPr>
                <w:rFonts w:ascii="Times New Roman" w:hAnsi="Times New Roman" w:cs="Times New Roman"/>
                <w:sz w:val="28"/>
                <w:szCs w:val="28"/>
              </w:rPr>
              <w:t>- копии документов об опекунстве, договор о передаче ребёнка (детей) в семью, свидетельства о смерти супруга (супруги);</w:t>
            </w:r>
          </w:p>
          <w:p w:rsidR="007B6510" w:rsidRPr="002F35B4" w:rsidRDefault="007B6510" w:rsidP="004740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5B4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обучение ребенка на дневной форме;</w:t>
            </w:r>
          </w:p>
          <w:p w:rsidR="007B6510" w:rsidRPr="00EB65E6" w:rsidRDefault="007B6510" w:rsidP="00474094">
            <w:pPr>
              <w:spacing w:after="0"/>
              <w:ind w:left="120" w:hanging="120"/>
              <w:jc w:val="both"/>
              <w:rPr>
                <w:rFonts w:ascii="Times New Roman" w:hAnsi="Times New Roman" w:cs="Times New Roman"/>
              </w:rPr>
            </w:pPr>
            <w:r w:rsidRPr="002F35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2F35B4">
              <w:rPr>
                <w:rFonts w:ascii="Times New Roman" w:hAnsi="Times New Roman" w:cs="Times New Roman"/>
                <w:sz w:val="28"/>
                <w:szCs w:val="28"/>
              </w:rPr>
              <w:t>Справка по форме 2-НДФЛ</w:t>
            </w:r>
            <w:r w:rsidRPr="003362F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F3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F35B4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</w:t>
            </w:r>
            <w:proofErr w:type="gramStart"/>
            <w:r w:rsidRPr="002F35B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2F35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сотрудник принят на работу не с января текущего года, то к заявлению, представляемому в бухгалтерию по новому месту работы, он должен приложить справку по форме 2-НДФЛ о доходах за текущий год с прежнего места работы (п.3 ст.218 НК РФ),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поскольку</w:t>
            </w:r>
            <w:r w:rsidRPr="002F35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вычеты на детей не предоставляются, если доход работника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превысил 350000 рублей (с 01.01.2016г.), до 01.01.2016г. предельный размер дохода составлял 280000 рублей.</w:t>
            </w:r>
          </w:p>
        </w:tc>
      </w:tr>
    </w:tbl>
    <w:p w:rsidR="007B6510" w:rsidRDefault="007B6510" w:rsidP="007B651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7B6510" w:rsidSect="007B651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1D6"/>
    <w:multiLevelType w:val="hybridMultilevel"/>
    <w:tmpl w:val="1848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045E"/>
    <w:multiLevelType w:val="hybridMultilevel"/>
    <w:tmpl w:val="729896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D4A678B"/>
    <w:multiLevelType w:val="hybridMultilevel"/>
    <w:tmpl w:val="1FDED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D71711"/>
    <w:multiLevelType w:val="hybridMultilevel"/>
    <w:tmpl w:val="1D6E7F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85205BE"/>
    <w:multiLevelType w:val="hybridMultilevel"/>
    <w:tmpl w:val="0B3C5D5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989232B"/>
    <w:multiLevelType w:val="hybridMultilevel"/>
    <w:tmpl w:val="7A604AA6"/>
    <w:lvl w:ilvl="0" w:tplc="8F80C13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F61695"/>
    <w:multiLevelType w:val="hybridMultilevel"/>
    <w:tmpl w:val="9B2A4176"/>
    <w:lvl w:ilvl="0" w:tplc="6A6AEA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10"/>
    <w:rsid w:val="004C0E5B"/>
    <w:rsid w:val="004F59F1"/>
    <w:rsid w:val="00581DA6"/>
    <w:rsid w:val="007B6510"/>
    <w:rsid w:val="00990854"/>
    <w:rsid w:val="00A078B6"/>
    <w:rsid w:val="00C229B4"/>
    <w:rsid w:val="00E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65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4">
    <w:name w:val="Strong"/>
    <w:basedOn w:val="a0"/>
    <w:qFormat/>
    <w:rsid w:val="007B6510"/>
    <w:rPr>
      <w:b/>
      <w:bCs/>
    </w:rPr>
  </w:style>
  <w:style w:type="character" w:styleId="a5">
    <w:name w:val="Emphasis"/>
    <w:basedOn w:val="a0"/>
    <w:qFormat/>
    <w:rsid w:val="007B6510"/>
    <w:rPr>
      <w:i/>
      <w:iCs/>
    </w:rPr>
  </w:style>
  <w:style w:type="paragraph" w:customStyle="1" w:styleId="ConsPlusNormal">
    <w:name w:val="ConsPlusNormal"/>
    <w:rsid w:val="007B6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B6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character" w:customStyle="1" w:styleId="a7">
    <w:name w:val="Название Знак"/>
    <w:basedOn w:val="a0"/>
    <w:link w:val="a6"/>
    <w:rsid w:val="007B651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8">
    <w:name w:val="Body Text"/>
    <w:basedOn w:val="a"/>
    <w:link w:val="a9"/>
    <w:rsid w:val="007B65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7B6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B651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B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65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B651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B651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B65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7B651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651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7B65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65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4">
    <w:name w:val="Strong"/>
    <w:basedOn w:val="a0"/>
    <w:qFormat/>
    <w:rsid w:val="007B6510"/>
    <w:rPr>
      <w:b/>
      <w:bCs/>
    </w:rPr>
  </w:style>
  <w:style w:type="character" w:styleId="a5">
    <w:name w:val="Emphasis"/>
    <w:basedOn w:val="a0"/>
    <w:qFormat/>
    <w:rsid w:val="007B6510"/>
    <w:rPr>
      <w:i/>
      <w:iCs/>
    </w:rPr>
  </w:style>
  <w:style w:type="paragraph" w:customStyle="1" w:styleId="ConsPlusNormal">
    <w:name w:val="ConsPlusNormal"/>
    <w:rsid w:val="007B6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B6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character" w:customStyle="1" w:styleId="a7">
    <w:name w:val="Название Знак"/>
    <w:basedOn w:val="a0"/>
    <w:link w:val="a6"/>
    <w:rsid w:val="007B651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8">
    <w:name w:val="Body Text"/>
    <w:basedOn w:val="a"/>
    <w:link w:val="a9"/>
    <w:rsid w:val="007B65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7B6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B651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B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65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B651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B651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B65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7B651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651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7B6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Юлия Михайловна</dc:creator>
  <cp:lastModifiedBy>Попова Юлия Михайловна</cp:lastModifiedBy>
  <cp:revision>6</cp:revision>
  <cp:lastPrinted>2016-02-03T10:16:00Z</cp:lastPrinted>
  <dcterms:created xsi:type="dcterms:W3CDTF">2016-02-03T09:57:00Z</dcterms:created>
  <dcterms:modified xsi:type="dcterms:W3CDTF">2016-02-09T09:41:00Z</dcterms:modified>
</cp:coreProperties>
</file>